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71932">
      <w:pPr>
        <w:spacing w:line="360" w:lineRule="auto"/>
        <w:jc w:val="center"/>
        <w:outlineLvl w:val="0"/>
        <w:rPr>
          <w:b/>
          <w:bCs/>
          <w:sz w:val="36"/>
          <w:szCs w:val="36"/>
        </w:rPr>
      </w:pPr>
      <w:r>
        <w:rPr>
          <w:rFonts w:hint="eastAsia" w:cstheme="minorEastAsia"/>
          <w:b/>
          <w:bCs/>
          <w:sz w:val="28"/>
          <w:szCs w:val="28"/>
        </w:rPr>
        <w:t>新课标实施背景下的课程设计</w:t>
      </w:r>
    </w:p>
    <w:p w14:paraId="5F527A8B">
      <w:pPr>
        <w:spacing w:line="360" w:lineRule="auto"/>
        <w:rPr>
          <w:b/>
          <w:bCs/>
          <w:sz w:val="28"/>
          <w:szCs w:val="28"/>
        </w:rPr>
      </w:pPr>
      <w:r>
        <w:rPr>
          <w:rFonts w:hint="eastAsia"/>
          <w:b/>
          <w:bCs/>
          <w:sz w:val="28"/>
          <w:szCs w:val="28"/>
        </w:rPr>
        <w:t>课    题：</w:t>
      </w:r>
      <w:r>
        <w:rPr>
          <w:rFonts w:hint="eastAsia"/>
          <w:bCs/>
          <w:sz w:val="28"/>
          <w:szCs w:val="28"/>
        </w:rPr>
        <w:t>三</w:t>
      </w:r>
      <w:r>
        <w:rPr>
          <w:rFonts w:hint="eastAsia"/>
          <w:bCs/>
          <w:sz w:val="28"/>
          <w:szCs w:val="28"/>
          <w:lang w:val="en-US" w:eastAsia="zh-CN"/>
        </w:rPr>
        <w:t>下</w:t>
      </w:r>
      <w:r>
        <w:rPr>
          <w:rFonts w:hint="eastAsia"/>
          <w:bCs/>
          <w:sz w:val="28"/>
          <w:szCs w:val="28"/>
        </w:rPr>
        <w:t xml:space="preserve">Unit 1 </w:t>
      </w:r>
      <w:r>
        <w:rPr>
          <w:rFonts w:hint="eastAsia"/>
          <w:bCs/>
          <w:sz w:val="28"/>
          <w:szCs w:val="28"/>
          <w:lang w:val="en-US" w:eastAsia="zh-CN"/>
        </w:rPr>
        <w:t>Animal</w:t>
      </w:r>
      <w:r>
        <w:rPr>
          <w:rFonts w:hint="eastAsia"/>
          <w:bCs/>
          <w:sz w:val="28"/>
          <w:szCs w:val="28"/>
        </w:rPr>
        <w:t xml:space="preserve"> friends  </w:t>
      </w:r>
    </w:p>
    <w:p w14:paraId="412791FE">
      <w:pPr>
        <w:pStyle w:val="8"/>
        <w:spacing w:line="360" w:lineRule="auto"/>
        <w:rPr>
          <w:b/>
          <w:bCs/>
          <w:sz w:val="28"/>
          <w:szCs w:val="28"/>
        </w:rPr>
      </w:pPr>
      <w:r>
        <w:rPr>
          <w:b/>
          <w:bCs/>
          <w:sz w:val="28"/>
          <w:szCs w:val="28"/>
        </w:rPr>
        <w:t>教    材：</w:t>
      </w:r>
      <w:r>
        <w:rPr>
          <w:rFonts w:hint="eastAsia"/>
          <w:sz w:val="28"/>
          <w:szCs w:val="28"/>
        </w:rPr>
        <w:t>外研版（三年级起点）英语三年级</w:t>
      </w:r>
      <w:r>
        <w:rPr>
          <w:rFonts w:hint="eastAsia"/>
          <w:sz w:val="28"/>
          <w:szCs w:val="28"/>
          <w:lang w:val="en-US" w:eastAsia="zh-CN"/>
        </w:rPr>
        <w:t>下</w:t>
      </w:r>
      <w:r>
        <w:rPr>
          <w:rFonts w:hint="eastAsia"/>
          <w:sz w:val="28"/>
          <w:szCs w:val="28"/>
        </w:rPr>
        <w:t>册</w:t>
      </w:r>
    </w:p>
    <w:p w14:paraId="4E5BF386">
      <w:pPr>
        <w:spacing w:line="360" w:lineRule="auto"/>
        <w:rPr>
          <w:b/>
          <w:bCs/>
          <w:sz w:val="28"/>
          <w:szCs w:val="28"/>
        </w:rPr>
      </w:pPr>
      <w:r>
        <w:rPr>
          <w:b/>
          <w:bCs/>
          <w:sz w:val="28"/>
          <w:szCs w:val="28"/>
        </w:rPr>
        <w:t>课    型：</w:t>
      </w:r>
      <w:r>
        <w:rPr>
          <w:rFonts w:hint="eastAsia"/>
          <w:bCs/>
          <w:sz w:val="28"/>
          <w:szCs w:val="28"/>
        </w:rPr>
        <w:t xml:space="preserve">Unit 1 </w:t>
      </w:r>
      <w:r>
        <w:rPr>
          <w:rFonts w:hint="eastAsia"/>
          <w:bCs/>
          <w:sz w:val="28"/>
          <w:szCs w:val="28"/>
          <w:lang w:val="en-US" w:eastAsia="zh-CN"/>
        </w:rPr>
        <w:t>Animal</w:t>
      </w:r>
      <w:r>
        <w:rPr>
          <w:rFonts w:hint="eastAsia"/>
          <w:bCs/>
          <w:sz w:val="28"/>
          <w:szCs w:val="28"/>
        </w:rPr>
        <w:t xml:space="preserve"> friends </w:t>
      </w:r>
    </w:p>
    <w:p w14:paraId="252258CD">
      <w:pPr>
        <w:spacing w:line="360" w:lineRule="auto"/>
        <w:rPr>
          <w:b/>
          <w:bCs/>
          <w:sz w:val="28"/>
          <w:szCs w:val="28"/>
        </w:rPr>
      </w:pPr>
      <w:r>
        <w:rPr>
          <w:b/>
          <w:bCs/>
          <w:sz w:val="28"/>
          <w:szCs w:val="28"/>
        </w:rPr>
        <w:t>年    级：</w:t>
      </w:r>
      <w:r>
        <w:rPr>
          <w:rFonts w:hint="eastAsia"/>
          <w:bCs/>
          <w:sz w:val="28"/>
          <w:szCs w:val="28"/>
        </w:rPr>
        <w:t>三年级</w:t>
      </w:r>
      <w:r>
        <w:rPr>
          <w:b/>
          <w:bCs/>
          <w:sz w:val="28"/>
          <w:szCs w:val="28"/>
        </w:rPr>
        <w:tab/>
      </w:r>
    </w:p>
    <w:p w14:paraId="693912B3">
      <w:pPr>
        <w:spacing w:line="360" w:lineRule="auto"/>
        <w:outlineLvl w:val="0"/>
        <w:rPr>
          <w:bCs/>
          <w:sz w:val="28"/>
          <w:szCs w:val="28"/>
        </w:rPr>
      </w:pPr>
      <w:r>
        <w:rPr>
          <w:b/>
          <w:bCs/>
          <w:sz w:val="28"/>
          <w:szCs w:val="28"/>
        </w:rPr>
        <w:t>上课时长：</w:t>
      </w:r>
      <w:r>
        <w:rPr>
          <w:rFonts w:hint="eastAsia"/>
          <w:bCs/>
          <w:sz w:val="28"/>
          <w:szCs w:val="28"/>
        </w:rPr>
        <w:t>40</w:t>
      </w:r>
      <w:r>
        <w:rPr>
          <w:bCs/>
          <w:sz w:val="28"/>
          <w:szCs w:val="28"/>
        </w:rPr>
        <w:t>分</w:t>
      </w:r>
      <w:r>
        <w:rPr>
          <w:rFonts w:hint="eastAsia"/>
          <w:bCs/>
          <w:sz w:val="28"/>
          <w:szCs w:val="28"/>
        </w:rPr>
        <w:t>钟</w:t>
      </w:r>
    </w:p>
    <w:p w14:paraId="20A06689">
      <w:pPr>
        <w:pStyle w:val="9"/>
        <w:numPr>
          <w:ilvl w:val="0"/>
          <w:numId w:val="1"/>
        </w:numPr>
        <w:spacing w:line="360" w:lineRule="auto"/>
        <w:ind w:firstLineChars="0"/>
        <w:outlineLvl w:val="0"/>
        <w:rPr>
          <w:rFonts w:cstheme="minorEastAsia"/>
          <w:b/>
          <w:sz w:val="24"/>
          <w:szCs w:val="24"/>
        </w:rPr>
      </w:pPr>
      <w:r>
        <w:rPr>
          <w:rFonts w:hint="eastAsia" w:cstheme="minorEastAsia"/>
          <w:b/>
          <w:sz w:val="24"/>
          <w:szCs w:val="24"/>
        </w:rPr>
        <w:t>单元整体教学设计思路</w:t>
      </w:r>
    </w:p>
    <w:p w14:paraId="716AAB28">
      <w:pPr>
        <w:spacing w:line="360" w:lineRule="auto"/>
        <w:ind w:firstLine="480" w:firstLineChars="200"/>
        <w:outlineLvl w:val="0"/>
        <w:rPr>
          <w:rFonts w:cs="宋体"/>
          <w:bCs/>
          <w:sz w:val="24"/>
          <w:szCs w:val="24"/>
        </w:rPr>
      </w:pPr>
      <w:r>
        <w:rPr>
          <w:rFonts w:hint="eastAsia" w:cs="宋体"/>
          <w:bCs/>
          <w:sz w:val="24"/>
          <w:szCs w:val="24"/>
        </w:rPr>
        <w:t>本单元学习的主题是</w:t>
      </w:r>
      <w:r>
        <w:rPr>
          <w:rFonts w:hint="eastAsia" w:cs="宋体"/>
          <w:bCs/>
          <w:sz w:val="24"/>
          <w:szCs w:val="24"/>
          <w:lang w:val="en-US" w:eastAsia="zh-CN"/>
        </w:rPr>
        <w:t>Animal</w:t>
      </w:r>
      <w:r>
        <w:rPr>
          <w:rFonts w:hint="eastAsia" w:cs="宋体"/>
          <w:bCs/>
          <w:sz w:val="24"/>
          <w:szCs w:val="24"/>
        </w:rPr>
        <w:t xml:space="preserve"> friends，涉及“人与</w:t>
      </w:r>
      <w:r>
        <w:rPr>
          <w:rFonts w:hint="eastAsia" w:cs="宋体"/>
          <w:bCs/>
          <w:sz w:val="24"/>
          <w:szCs w:val="24"/>
          <w:lang w:val="en-US" w:eastAsia="zh-CN"/>
        </w:rPr>
        <w:t>自然</w:t>
      </w:r>
      <w:r>
        <w:rPr>
          <w:rFonts w:hint="eastAsia" w:cs="宋体"/>
          <w:bCs/>
          <w:sz w:val="24"/>
          <w:szCs w:val="24"/>
        </w:rPr>
        <w:t>” “人与自我”主题范畴，涉及“人与自然相互依存，热爱并善待生命” “乐学善学，学会学习”；通过不同的场景，学习</w:t>
      </w:r>
      <w:r>
        <w:rPr>
          <w:rFonts w:hint="eastAsia" w:cs="宋体"/>
          <w:bCs/>
          <w:sz w:val="24"/>
          <w:szCs w:val="24"/>
          <w:lang w:val="en-US" w:eastAsia="zh-CN"/>
        </w:rPr>
        <w:t>认识动物园里的动物</w:t>
      </w:r>
      <w:r>
        <w:rPr>
          <w:rFonts w:hint="eastAsia" w:cs="宋体"/>
          <w:bCs/>
          <w:sz w:val="24"/>
          <w:szCs w:val="24"/>
        </w:rPr>
        <w:t>，介绍</w:t>
      </w:r>
      <w:r>
        <w:rPr>
          <w:rFonts w:hint="eastAsia" w:cs="宋体"/>
          <w:bCs/>
          <w:sz w:val="24"/>
          <w:szCs w:val="24"/>
          <w:lang w:val="en-US" w:eastAsia="zh-CN"/>
        </w:rPr>
        <w:t>自己身边的动物</w:t>
      </w:r>
      <w:r>
        <w:rPr>
          <w:rFonts w:hint="eastAsia" w:cs="宋体"/>
          <w:bCs/>
          <w:sz w:val="24"/>
          <w:szCs w:val="24"/>
        </w:rPr>
        <w:t>。本单元紧紧围绕</w:t>
      </w:r>
      <w:r>
        <w:rPr>
          <w:rFonts w:hint="eastAsia" w:cs="宋体"/>
          <w:bCs/>
          <w:sz w:val="24"/>
          <w:szCs w:val="24"/>
          <w:lang w:val="en-US" w:eastAsia="zh-CN"/>
        </w:rPr>
        <w:t>动物</w:t>
      </w:r>
      <w:r>
        <w:rPr>
          <w:rFonts w:hint="eastAsia" w:cs="宋体"/>
          <w:bCs/>
          <w:sz w:val="24"/>
          <w:szCs w:val="24"/>
        </w:rPr>
        <w:t>这一主线，学习运用 “</w:t>
      </w:r>
      <w:r>
        <w:rPr>
          <w:rFonts w:hint="eastAsia" w:cs="宋体"/>
          <w:bCs/>
          <w:sz w:val="24"/>
          <w:szCs w:val="24"/>
          <w:lang w:val="en-US" w:eastAsia="zh-CN"/>
        </w:rPr>
        <w:t>What are they?</w:t>
      </w:r>
      <w:r>
        <w:rPr>
          <w:rFonts w:hint="eastAsia" w:cs="宋体"/>
          <w:bCs/>
          <w:sz w:val="24"/>
          <w:szCs w:val="24"/>
        </w:rPr>
        <w:t>”和 “</w:t>
      </w:r>
      <w:r>
        <w:rPr>
          <w:rFonts w:hint="eastAsia" w:cs="宋体"/>
          <w:bCs/>
          <w:sz w:val="24"/>
          <w:szCs w:val="24"/>
          <w:lang w:val="en-US" w:eastAsia="zh-CN"/>
        </w:rPr>
        <w:t>They are...</w:t>
      </w:r>
      <w:r>
        <w:rPr>
          <w:rFonts w:hint="eastAsia" w:cs="宋体"/>
          <w:bCs/>
          <w:sz w:val="24"/>
          <w:szCs w:val="24"/>
        </w:rPr>
        <w:t xml:space="preserve">” </w:t>
      </w:r>
      <w:r>
        <w:rPr>
          <w:rFonts w:hint="eastAsia" w:cs="宋体"/>
          <w:bCs/>
          <w:sz w:val="24"/>
          <w:szCs w:val="24"/>
          <w:lang w:val="en-US" w:eastAsia="zh-CN"/>
        </w:rPr>
        <w:t>讨论动物</w:t>
      </w:r>
      <w:r>
        <w:rPr>
          <w:rFonts w:hint="eastAsia" w:cs="宋体"/>
          <w:bCs/>
          <w:sz w:val="24"/>
          <w:szCs w:val="24"/>
        </w:rPr>
        <w:t>；运用“</w:t>
      </w:r>
      <w:r>
        <w:rPr>
          <w:rFonts w:hint="eastAsia" w:cs="宋体"/>
          <w:bCs/>
          <w:sz w:val="24"/>
          <w:szCs w:val="24"/>
          <w:lang w:val="en-US" w:eastAsia="zh-CN"/>
        </w:rPr>
        <w:t>This is</w:t>
      </w:r>
      <w:r>
        <w:rPr>
          <w:rFonts w:hint="eastAsia" w:cs="宋体"/>
          <w:bCs/>
          <w:sz w:val="24"/>
          <w:szCs w:val="24"/>
        </w:rPr>
        <w:t xml:space="preserve"> ...”“He/She is</w:t>
      </w:r>
      <w:r>
        <w:rPr>
          <w:rFonts w:hint="eastAsia" w:cs="宋体"/>
          <w:bCs/>
          <w:sz w:val="24"/>
          <w:szCs w:val="24"/>
          <w:lang w:val="en-US" w:eastAsia="zh-CN"/>
        </w:rPr>
        <w:t xml:space="preserve"> a(n)</w:t>
      </w:r>
      <w:r>
        <w:rPr>
          <w:rFonts w:hint="eastAsia" w:cs="宋体"/>
          <w:bCs/>
          <w:sz w:val="24"/>
          <w:szCs w:val="24"/>
        </w:rPr>
        <w:t xml:space="preserve"> ...”和“He/She is ...”来介绍</w:t>
      </w:r>
      <w:r>
        <w:rPr>
          <w:rFonts w:hint="eastAsia" w:cs="宋体"/>
          <w:bCs/>
          <w:sz w:val="24"/>
          <w:szCs w:val="24"/>
          <w:lang w:val="en-US" w:eastAsia="zh-CN"/>
        </w:rPr>
        <w:t>身边的动物</w:t>
      </w:r>
      <w:r>
        <w:rPr>
          <w:rFonts w:hint="eastAsia" w:cs="宋体"/>
          <w:bCs/>
          <w:sz w:val="24"/>
          <w:szCs w:val="24"/>
        </w:rPr>
        <w:t>；画一画并写一写</w:t>
      </w:r>
      <w:r>
        <w:rPr>
          <w:rFonts w:hint="eastAsia" w:cs="宋体"/>
          <w:bCs/>
          <w:sz w:val="24"/>
          <w:szCs w:val="24"/>
          <w:lang w:val="en-US" w:eastAsia="zh-CN"/>
        </w:rPr>
        <w:t>身边的动物</w:t>
      </w:r>
      <w:r>
        <w:rPr>
          <w:rFonts w:hint="eastAsia" w:cs="宋体"/>
          <w:bCs/>
          <w:sz w:val="24"/>
          <w:szCs w:val="24"/>
        </w:rPr>
        <w:t>；制作一张关于</w:t>
      </w:r>
      <w:r>
        <w:rPr>
          <w:rFonts w:hint="eastAsia" w:cs="宋体"/>
          <w:bCs/>
          <w:sz w:val="24"/>
          <w:szCs w:val="24"/>
          <w:lang w:val="en-US" w:eastAsia="zh-CN"/>
        </w:rPr>
        <w:t>动物的海报</w:t>
      </w:r>
      <w:r>
        <w:rPr>
          <w:rFonts w:hint="eastAsia" w:cs="宋体"/>
          <w:bCs/>
          <w:sz w:val="24"/>
          <w:szCs w:val="24"/>
        </w:rPr>
        <w:t>。通过学习，鼓励学生</w:t>
      </w:r>
      <w:r>
        <w:rPr>
          <w:rFonts w:hint="eastAsia" w:cs="宋体"/>
          <w:bCs/>
          <w:sz w:val="24"/>
          <w:szCs w:val="24"/>
          <w:lang w:val="en-US" w:eastAsia="zh-CN"/>
        </w:rPr>
        <w:t>热爱动物</w:t>
      </w:r>
      <w:r>
        <w:rPr>
          <w:rFonts w:hint="eastAsia" w:cs="宋体"/>
          <w:bCs/>
          <w:sz w:val="24"/>
          <w:szCs w:val="24"/>
        </w:rPr>
        <w:t>，</w:t>
      </w:r>
      <w:r>
        <w:rPr>
          <w:rFonts w:hint="eastAsia" w:cs="宋体"/>
          <w:bCs/>
          <w:sz w:val="24"/>
          <w:szCs w:val="24"/>
          <w:lang w:val="en-US" w:eastAsia="zh-CN"/>
        </w:rPr>
        <w:t>观察大自然，</w:t>
      </w:r>
      <w:r>
        <w:rPr>
          <w:rFonts w:hint="eastAsia" w:cs="宋体"/>
          <w:bCs/>
          <w:sz w:val="24"/>
          <w:szCs w:val="24"/>
        </w:rPr>
        <w:t>在</w:t>
      </w:r>
      <w:r>
        <w:rPr>
          <w:rFonts w:hint="eastAsia" w:cs="宋体"/>
          <w:bCs/>
          <w:sz w:val="24"/>
          <w:szCs w:val="24"/>
          <w:lang w:val="en-US" w:eastAsia="zh-CN"/>
        </w:rPr>
        <w:t>日常生活</w:t>
      </w:r>
      <w:r>
        <w:rPr>
          <w:rFonts w:hint="eastAsia" w:cs="宋体"/>
          <w:bCs/>
          <w:sz w:val="24"/>
          <w:szCs w:val="24"/>
        </w:rPr>
        <w:t>中，能够做到礼貌待人；学习过程中，培养学生学习英语的热情，树立学好英语的信心</w:t>
      </w:r>
      <w:r>
        <w:rPr>
          <w:rFonts w:hint="eastAsia"/>
          <w:bCs/>
          <w:sz w:val="24"/>
        </w:rPr>
        <w:t>。</w:t>
      </w:r>
    </w:p>
    <w:p w14:paraId="42C2A7A6">
      <w:pPr>
        <w:spacing w:line="360" w:lineRule="auto"/>
      </w:pPr>
      <w:bookmarkStart w:id="0" w:name="_Hlk168646574"/>
      <w:r>
        <w:rPr>
          <w:sz w:val="36"/>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092065" cy="4353560"/>
                <wp:effectExtent l="0" t="6350" r="13335" b="21590"/>
                <wp:wrapNone/>
                <wp:docPr id="188" name="组合 188"/>
                <wp:cNvGraphicFramePr/>
                <a:graphic xmlns:a="http://schemas.openxmlformats.org/drawingml/2006/main">
                  <a:graphicData uri="http://schemas.microsoft.com/office/word/2010/wordprocessingGroup">
                    <wpg:wgp>
                      <wpg:cNvGrpSpPr/>
                      <wpg:grpSpPr>
                        <a:xfrm>
                          <a:off x="0" y="0"/>
                          <a:ext cx="5092065" cy="4353560"/>
                          <a:chOff x="2530" y="9770"/>
                          <a:chExt cx="8019" cy="6856"/>
                        </a:xfrm>
                      </wpg:grpSpPr>
                      <wpg:grpSp>
                        <wpg:cNvPr id="189" name="组合 3"/>
                        <wpg:cNvGrpSpPr/>
                        <wpg:grpSpPr>
                          <a:xfrm>
                            <a:off x="2601" y="9770"/>
                            <a:ext cx="7948" cy="6856"/>
                            <a:chOff x="4920" y="19724"/>
                            <a:chExt cx="11530" cy="9921"/>
                          </a:xfrm>
                          <a:effectLst/>
                        </wpg:grpSpPr>
                        <wpg:grpSp>
                          <wpg:cNvPr id="190" name="组合 336663109"/>
                          <wpg:cNvGrpSpPr/>
                          <wpg:grpSpPr>
                            <a:xfrm>
                              <a:off x="4920" y="23449"/>
                              <a:ext cx="11530" cy="6196"/>
                              <a:chOff x="4872" y="24409"/>
                              <a:chExt cx="11530" cy="6196"/>
                            </a:xfrm>
                            <a:effectLst/>
                          </wpg:grpSpPr>
                          <wps:wsp>
                            <wps:cNvPr id="191" name="矩形 1731289710"/>
                            <wps:cNvSpPr/>
                            <wps:spPr>
                              <a:xfrm>
                                <a:off x="4872" y="24457"/>
                                <a:ext cx="3756" cy="1888"/>
                              </a:xfrm>
                              <a:prstGeom prst="rect">
                                <a:avLst/>
                              </a:prstGeom>
                              <a:solidFill>
                                <a:sysClr val="window" lastClr="FFFFFF"/>
                              </a:solidFill>
                              <a:ln w="25400" cap="flat" cmpd="sng" algn="ctr">
                                <a:solidFill>
                                  <a:srgbClr val="2E75B6">
                                    <a:lumMod val="75000"/>
                                  </a:srgbClr>
                                </a:solidFill>
                                <a:prstDash val="solid"/>
                              </a:ln>
                              <a:effectLst/>
                            </wps:spPr>
                            <wps:txbx>
                              <w:txbxContent>
                                <w:p w14:paraId="3C6CBD0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2" name="矩形 488300082"/>
                            <wps:cNvSpPr/>
                            <wps:spPr>
                              <a:xfrm>
                                <a:off x="13191" y="24440"/>
                                <a:ext cx="2896" cy="1905"/>
                              </a:xfrm>
                              <a:prstGeom prst="rect">
                                <a:avLst/>
                              </a:prstGeom>
                              <a:solidFill>
                                <a:sysClr val="window" lastClr="FFFFFF"/>
                              </a:solidFill>
                              <a:ln w="25400" cap="flat" cmpd="sng" algn="ctr">
                                <a:solidFill>
                                  <a:srgbClr val="4F81BD">
                                    <a:shade val="50000"/>
                                  </a:srgbClr>
                                </a:solidFill>
                                <a:prstDash val="solid"/>
                              </a:ln>
                              <a:effectLst/>
                            </wps:spPr>
                            <wps:txbx>
                              <w:txbxContent>
                                <w:p w14:paraId="3EC562FC"/>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左大括号 28200492"/>
                            <wps:cNvSpPr/>
                            <wps:spPr>
                              <a:xfrm rot="16200000">
                                <a:off x="10538" y="22342"/>
                                <a:ext cx="874" cy="9115"/>
                              </a:xfrm>
                              <a:prstGeom prst="leftBrace">
                                <a:avLst>
                                  <a:gd name="adj1" fmla="val 8333"/>
                                  <a:gd name="adj2" fmla="val 49856"/>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4" name="圆角矩形 1032"/>
                            <wps:cNvSpPr/>
                            <wps:spPr>
                              <a:xfrm>
                                <a:off x="8632" y="27336"/>
                                <a:ext cx="4829" cy="1255"/>
                              </a:xfrm>
                              <a:prstGeom prst="roundRect">
                                <a:avLst/>
                              </a:prstGeom>
                              <a:solidFill>
                                <a:sysClr val="window" lastClr="FFFFFF"/>
                              </a:solidFill>
                              <a:ln w="25400" cap="flat" cmpd="sng" algn="ctr">
                                <a:solidFill>
                                  <a:srgbClr val="4F81BD">
                                    <a:shade val="50000"/>
                                  </a:srgbClr>
                                </a:solidFill>
                                <a:prstDash val="solid"/>
                              </a:ln>
                              <a:effectLst/>
                            </wps:spPr>
                            <wps:txbx>
                              <w:txbxContent>
                                <w:p w14:paraId="6FFECAA1">
                                  <w:pPr>
                                    <w:spacing w:line="320" w:lineRule="exact"/>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5" name="矩形 65812380"/>
                            <wps:cNvSpPr/>
                            <wps:spPr>
                              <a:xfrm>
                                <a:off x="9202" y="24409"/>
                                <a:ext cx="3438" cy="1888"/>
                              </a:xfrm>
                              <a:prstGeom prst="rect">
                                <a:avLst/>
                              </a:prstGeom>
                              <a:solidFill>
                                <a:sysClr val="window" lastClr="FFFFFF"/>
                              </a:solidFill>
                              <a:ln w="25400" cap="flat" cmpd="sng" algn="ctr">
                                <a:solidFill>
                                  <a:srgbClr val="2E75B6">
                                    <a:lumMod val="75000"/>
                                  </a:srgbClr>
                                </a:solidFill>
                                <a:prstDash val="solid"/>
                              </a:ln>
                              <a:effectLst/>
                            </wps:spPr>
                            <wps:txbx>
                              <w:txbxContent>
                                <w:p w14:paraId="6144B0A0"/>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圆角矩形 1032"/>
                            <wps:cNvSpPr/>
                            <wps:spPr>
                              <a:xfrm>
                                <a:off x="5333" y="29232"/>
                                <a:ext cx="11069" cy="1373"/>
                              </a:xfrm>
                              <a:prstGeom prst="roundRect">
                                <a:avLst/>
                              </a:prstGeom>
                              <a:solidFill>
                                <a:sysClr val="window" lastClr="FFFFFF"/>
                              </a:solidFill>
                              <a:ln w="25400" cap="flat" cmpd="sng" algn="ctr">
                                <a:solidFill>
                                  <a:srgbClr val="4F81BD">
                                    <a:shade val="50000"/>
                                  </a:srgbClr>
                                </a:solidFill>
                                <a:prstDash val="solid"/>
                              </a:ln>
                              <a:effectLst/>
                            </wps:spPr>
                            <wps:txbx>
                              <w:txbxContent>
                                <w:p w14:paraId="76A6B8B8">
                                  <w:pPr>
                                    <w:spacing w:line="300" w:lineRule="exact"/>
                                    <w:jc w:val="left"/>
                                    <w:rPr>
                                      <w:rFonts w:hint="eastAsia"/>
                                      <w:szCs w:val="15"/>
                                    </w:rPr>
                                  </w:pPr>
                                  <w:r>
                                    <w:rPr>
                                      <w:rFonts w:hint="eastAsia"/>
                                      <w:szCs w:val="15"/>
                                    </w:rPr>
                                    <w:t>通过学习，鼓励学生</w:t>
                                  </w:r>
                                  <w:r>
                                    <w:rPr>
                                      <w:rFonts w:hint="eastAsia"/>
                                      <w:szCs w:val="15"/>
                                      <w:lang w:val="en-US" w:eastAsia="zh-CN"/>
                                    </w:rPr>
                                    <w:t>热爱动物</w:t>
                                  </w:r>
                                  <w:r>
                                    <w:rPr>
                                      <w:rFonts w:hint="eastAsia"/>
                                      <w:szCs w:val="15"/>
                                    </w:rPr>
                                    <w:t>，</w:t>
                                  </w:r>
                                  <w:r>
                                    <w:rPr>
                                      <w:rFonts w:hint="eastAsia"/>
                                      <w:szCs w:val="15"/>
                                      <w:lang w:val="en-US" w:eastAsia="zh-CN"/>
                                    </w:rPr>
                                    <w:t>观察大自然，</w:t>
                                  </w:r>
                                  <w:r>
                                    <w:rPr>
                                      <w:rFonts w:hint="eastAsia"/>
                                      <w:szCs w:val="15"/>
                                    </w:rPr>
                                    <w:t>在</w:t>
                                  </w:r>
                                  <w:r>
                                    <w:rPr>
                                      <w:rFonts w:hint="eastAsia"/>
                                      <w:szCs w:val="15"/>
                                      <w:lang w:val="en-US" w:eastAsia="zh-CN"/>
                                    </w:rPr>
                                    <w:t>日常生活</w:t>
                                  </w:r>
                                  <w:r>
                                    <w:rPr>
                                      <w:rFonts w:hint="eastAsia"/>
                                      <w:szCs w:val="15"/>
                                    </w:rPr>
                                    <w:t>中，能够做到礼貌待人；学习过程中，培养学生学习英语的热情，树立学好英语的信心。</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97" name="组合 1"/>
                          <wpg:cNvGrpSpPr/>
                          <wpg:grpSpPr>
                            <a:xfrm>
                              <a:off x="6000" y="19724"/>
                              <a:ext cx="9946" cy="8521"/>
                              <a:chOff x="6000" y="19724"/>
                              <a:chExt cx="9946" cy="8521"/>
                            </a:xfrm>
                            <a:effectLst/>
                          </wpg:grpSpPr>
                          <wps:wsp>
                            <wps:cNvPr id="198" name="直接箭头连接符 910808512"/>
                            <wps:cNvCnPr/>
                            <wps:spPr>
                              <a:xfrm flipV="1">
                                <a:off x="7533" y="20984"/>
                                <a:ext cx="1681" cy="681"/>
                              </a:xfrm>
                              <a:prstGeom prst="straightConnector1">
                                <a:avLst/>
                              </a:prstGeom>
                              <a:noFill/>
                              <a:ln w="6350" cap="flat" cmpd="sng" algn="ctr">
                                <a:solidFill>
                                  <a:srgbClr val="FFFFFF"/>
                                </a:solidFill>
                                <a:prstDash val="solid"/>
                                <a:miter lim="800000"/>
                                <a:tailEnd type="triangle"/>
                              </a:ln>
                              <a:effectLst/>
                            </wps:spPr>
                            <wps:bodyPr/>
                          </wps:wsp>
                          <wps:wsp>
                            <wps:cNvPr id="199" name="圆角矩形 26"/>
                            <wps:cNvSpPr/>
                            <wps:spPr>
                              <a:xfrm>
                                <a:off x="13383" y="21612"/>
                                <a:ext cx="2563" cy="1122"/>
                              </a:xfrm>
                              <a:prstGeom prst="roundRect">
                                <a:avLst/>
                              </a:prstGeom>
                              <a:solidFill>
                                <a:sysClr val="window" lastClr="FFFFFF"/>
                              </a:solidFill>
                              <a:ln w="25400" cap="flat" cmpd="sng" algn="ctr">
                                <a:solidFill>
                                  <a:srgbClr val="4F81BD">
                                    <a:shade val="50000"/>
                                  </a:srgbClr>
                                </a:solidFill>
                                <a:prstDash val="solid"/>
                              </a:ln>
                              <a:effectLst/>
                            </wps:spPr>
                            <wps:txbx>
                              <w:txbxContent>
                                <w:p w14:paraId="2F73DEBB">
                                  <w:pPr>
                                    <w:spacing w:line="300" w:lineRule="exact"/>
                                    <w:jc w:val="left"/>
                                    <w:rPr>
                                      <w:b/>
                                      <w:sz w:val="22"/>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圆角矩形 27"/>
                            <wps:cNvSpPr/>
                            <wps:spPr>
                              <a:xfrm>
                                <a:off x="6000" y="21587"/>
                                <a:ext cx="2652" cy="1102"/>
                              </a:xfrm>
                              <a:prstGeom prst="roundRect">
                                <a:avLst/>
                              </a:prstGeom>
                              <a:solidFill>
                                <a:sysClr val="window" lastClr="FFFFFF"/>
                              </a:solidFill>
                              <a:ln w="25400" cap="flat" cmpd="sng" algn="ctr">
                                <a:solidFill>
                                  <a:srgbClr val="4F81BD">
                                    <a:shade val="50000"/>
                                  </a:srgbClr>
                                </a:solidFill>
                                <a:prstDash val="solid"/>
                              </a:ln>
                              <a:effectLst/>
                            </wps:spPr>
                            <wps:txbx>
                              <w:txbxContent>
                                <w:p w14:paraId="300F6FAA">
                                  <w:pPr>
                                    <w:spacing w:line="300" w:lineRule="exact"/>
                                    <w:jc w:val="left"/>
                                    <w:rPr>
                                      <w:b/>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1" name="直接箭头连接符 727400696"/>
                            <wps:cNvCnPr/>
                            <wps:spPr>
                              <a:xfrm flipH="1" flipV="1">
                                <a:off x="12876" y="20927"/>
                                <a:ext cx="1788" cy="685"/>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2" name="直接箭头连接符 2105405388"/>
                            <wps:cNvCnPr/>
                            <wps:spPr>
                              <a:xfrm>
                                <a:off x="8646" y="22138"/>
                                <a:ext cx="1189" cy="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3" name="直接箭头连接符 1143587271"/>
                            <wps:cNvCnPr/>
                            <wps:spPr>
                              <a:xfrm>
                                <a:off x="7320" y="22756"/>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4" name="直接箭头连接符 1746283714"/>
                            <wps:cNvCnPr/>
                            <wps:spPr>
                              <a:xfrm>
                                <a:off x="14768" y="22776"/>
                                <a:ext cx="0" cy="61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5" name="椭圆 1836030005"/>
                            <wps:cNvSpPr/>
                            <wps:spPr>
                              <a:xfrm>
                                <a:off x="7999" y="19724"/>
                                <a:ext cx="5995" cy="1300"/>
                              </a:xfrm>
                              <a:prstGeom prst="ellipse">
                                <a:avLst/>
                              </a:prstGeom>
                              <a:noFill/>
                              <a:ln w="12700" cap="flat" cmpd="sng" algn="ctr">
                                <a:solidFill>
                                  <a:srgbClr val="41719C">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06" name="圆角矩形 27"/>
                            <wps:cNvSpPr/>
                            <wps:spPr>
                              <a:xfrm>
                                <a:off x="9858" y="21598"/>
                                <a:ext cx="2256" cy="1118"/>
                              </a:xfrm>
                              <a:prstGeom prst="roundRect">
                                <a:avLst/>
                              </a:prstGeom>
                              <a:solidFill>
                                <a:sysClr val="window" lastClr="FFFFFF"/>
                              </a:solidFill>
                              <a:ln w="25400" cap="flat" cmpd="sng" algn="ctr">
                                <a:solidFill>
                                  <a:srgbClr val="4F81BD">
                                    <a:shade val="50000"/>
                                  </a:srgbClr>
                                </a:solidFill>
                                <a:prstDash val="solid"/>
                              </a:ln>
                              <a:effectLst/>
                            </wps:spPr>
                            <wps:txbx>
                              <w:txbxContent>
                                <w:p w14:paraId="25EFB60A">
                                  <w:pPr>
                                    <w:spacing w:line="300" w:lineRule="exact"/>
                                    <w:jc w:val="left"/>
                                    <w:rPr>
                                      <w:b/>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7" name="直接箭头连接符 1680413625"/>
                            <wps:cNvCnPr/>
                            <wps:spPr>
                              <a:xfrm>
                                <a:off x="12114" y="22157"/>
                                <a:ext cx="1269" cy="1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8" name="直接箭头连接符 1911966284"/>
                            <wps:cNvCnPr/>
                            <wps:spPr>
                              <a:xfrm flipV="1">
                                <a:off x="10986" y="21024"/>
                                <a:ext cx="10" cy="574"/>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9" name="直接箭头连接符 1207745455"/>
                            <wps:cNvCnPr/>
                            <wps:spPr>
                              <a:xfrm>
                                <a:off x="11001" y="22756"/>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10" name="直接箭头连接符 2119221229"/>
                            <wps:cNvCnPr/>
                            <wps:spPr>
                              <a:xfrm>
                                <a:off x="11036" y="27655"/>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g:grpSp>
                      </wpg:grpSp>
                      <wps:wsp>
                        <wps:cNvPr id="211" name="直接箭头连接符 4"/>
                        <wps:cNvCnPr/>
                        <wps:spPr>
                          <a:xfrm flipV="1">
                            <a:off x="4266" y="10577"/>
                            <a:ext cx="1104" cy="45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12" name="文本框 8"/>
                        <wps:cNvSpPr txBox="1"/>
                        <wps:spPr>
                          <a:xfrm>
                            <a:off x="8294" y="11273"/>
                            <a:ext cx="2183"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C8980A">
                              <w:pPr>
                                <w:jc w:val="center"/>
                              </w:pPr>
                              <w:r>
                                <w:rPr>
                                  <w:rFonts w:hint="eastAsia"/>
                                </w:rPr>
                                <w:t>介绍</w:t>
                              </w:r>
                              <w:r>
                                <w:rPr>
                                  <w:rFonts w:hint="eastAsia"/>
                                  <w:lang w:val="en-US" w:eastAsia="zh-CN"/>
                                </w:rPr>
                                <w:t>身边的动物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3" name="文本框 1261672623"/>
                        <wps:cNvSpPr txBox="1"/>
                        <wps:spPr>
                          <a:xfrm>
                            <a:off x="2530" y="12301"/>
                            <a:ext cx="2677" cy="149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F8A56">
                              <w:pPr>
                                <w:spacing w:line="276" w:lineRule="auto"/>
                                <w:jc w:val="center"/>
                              </w:pPr>
                              <w:r>
                                <w:t>G</w:t>
                              </w:r>
                              <w:r>
                                <w:rPr>
                                  <w:rFonts w:hint="eastAsia"/>
                                </w:rPr>
                                <w:t>et ready &amp; Start up</w:t>
                              </w:r>
                            </w:p>
                            <w:p w14:paraId="3D1AE78C">
                              <w:pPr>
                                <w:pStyle w:val="2"/>
                                <w:ind w:firstLine="0" w:firstLineChars="0"/>
                                <w:jc w:val="center"/>
                              </w:pPr>
                              <w:r>
                                <w:rPr>
                                  <w:rFonts w:hint="eastAsia"/>
                                </w:rPr>
                                <w:t>认识</w:t>
                              </w:r>
                              <w:r>
                                <w:rPr>
                                  <w:rFonts w:hint="eastAsia"/>
                                  <w:lang w:val="en-US" w:eastAsia="zh-CN"/>
                                </w:rPr>
                                <w:t>动物园里面的动物</w:t>
                              </w:r>
                              <w:r>
                                <w:rPr>
                                  <w:rFonts w:hint="eastAsia"/>
                                </w:rPr>
                                <w:t>，学习介绍</w:t>
                              </w:r>
                              <w:r>
                                <w:rPr>
                                  <w:rFonts w:hint="eastAsia"/>
                                  <w:lang w:val="en-US" w:eastAsia="zh-CN"/>
                                </w:rPr>
                                <w:t>动物园里面的动物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4" name="文本框 6"/>
                        <wps:cNvSpPr txBox="1"/>
                        <wps:spPr>
                          <a:xfrm>
                            <a:off x="3407" y="11207"/>
                            <a:ext cx="1670" cy="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DDD58">
                              <w:pPr>
                                <w:spacing w:line="276" w:lineRule="auto"/>
                                <w:jc w:val="center"/>
                              </w:pPr>
                              <w:r>
                                <w:rPr>
                                  <w:rFonts w:hint="eastAsia"/>
                                  <w:lang w:val="en-US" w:eastAsia="zh-CN"/>
                                </w:rPr>
                                <w:t>认识新动物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 name="文本框 10"/>
                        <wps:cNvSpPr txBox="1"/>
                        <wps:spPr>
                          <a:xfrm>
                            <a:off x="8259" y="12372"/>
                            <a:ext cx="2105" cy="133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F17A8">
                              <w:pPr>
                                <w:spacing w:line="276" w:lineRule="auto"/>
                                <w:jc w:val="center"/>
                              </w:pPr>
                              <w:r>
                                <w:rPr>
                                  <w:rFonts w:hint="eastAsia"/>
                                </w:rPr>
                                <w:t>Fuel up</w:t>
                              </w:r>
                            </w:p>
                            <w:p w14:paraId="160E1BBF">
                              <w:pPr>
                                <w:spacing w:line="276" w:lineRule="auto"/>
                                <w:jc w:val="center"/>
                              </w:pPr>
                              <w:r>
                                <w:rPr>
                                  <w:rFonts w:hint="eastAsia"/>
                                  <w:lang w:val="en-US" w:eastAsia="zh-CN"/>
                                </w:rPr>
                                <w:t>观察身边动物</w:t>
                              </w:r>
                              <w:r>
                                <w:rPr>
                                  <w:rFonts w:hint="eastAsia"/>
                                </w:rPr>
                                <w:t>，</w:t>
                              </w:r>
                              <w:r>
                                <w:rPr>
                                  <w:rFonts w:hint="eastAsia"/>
                                  <w:lang w:val="en-US" w:eastAsia="zh-CN"/>
                                </w:rPr>
                                <w:t>介绍自己身边的动物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6" name="文本框 12"/>
                        <wps:cNvSpPr txBox="1"/>
                        <wps:spPr>
                          <a:xfrm>
                            <a:off x="4725" y="14299"/>
                            <a:ext cx="3934" cy="10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1296C">
                              <w:pPr>
                                <w:spacing w:line="360" w:lineRule="auto"/>
                                <w:jc w:val="center"/>
                              </w:pPr>
                              <w:r>
                                <w:t>H</w:t>
                              </w:r>
                              <w:r>
                                <w:rPr>
                                  <w:rFonts w:hint="eastAsia"/>
                                </w:rPr>
                                <w:t>it it big</w:t>
                              </w:r>
                            </w:p>
                            <w:p w14:paraId="3362DCB9">
                              <w:pPr>
                                <w:pStyle w:val="2"/>
                                <w:jc w:val="center"/>
                              </w:pPr>
                              <w:r>
                                <w:rPr>
                                  <w:rFonts w:hint="eastAsia"/>
                                </w:rPr>
                                <w:t>学习制作介绍</w:t>
                              </w:r>
                              <w:r>
                                <w:rPr>
                                  <w:rFonts w:hint="eastAsia"/>
                                  <w:lang w:val="en-US" w:eastAsia="zh-CN"/>
                                </w:rPr>
                                <w:t>身边动物</w:t>
                              </w:r>
                              <w:r>
                                <w:rPr>
                                  <w:rFonts w:hint="eastAsia"/>
                                </w:rPr>
                                <w:t>的海报。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7" name="文本框 1647323465"/>
                        <wps:cNvSpPr txBox="1"/>
                        <wps:spPr>
                          <a:xfrm>
                            <a:off x="5928" y="11036"/>
                            <a:ext cx="1670" cy="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23CEB">
                              <w:pPr>
                                <w:spacing w:line="276" w:lineRule="auto"/>
                                <w:jc w:val="center"/>
                              </w:pPr>
                              <w:r>
                                <w:rPr>
                                  <w:rFonts w:hint="eastAsia"/>
                                  <w:lang w:val="en-US" w:eastAsia="zh-CN"/>
                                </w:rPr>
                                <w:t>了解Tippi和她的动物朋友</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8" name="文本框 1314006158"/>
                        <wps:cNvSpPr txBox="1"/>
                        <wps:spPr>
                          <a:xfrm>
                            <a:off x="5441" y="12254"/>
                            <a:ext cx="2677" cy="149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BD835">
                              <w:pPr>
                                <w:spacing w:line="276" w:lineRule="auto"/>
                                <w:jc w:val="center"/>
                              </w:pPr>
                              <w:r>
                                <w:rPr>
                                  <w:rFonts w:hint="eastAsia"/>
                                </w:rPr>
                                <w:t>Speed up</w:t>
                              </w:r>
                            </w:p>
                            <w:p w14:paraId="72A2DAEF">
                              <w:pPr>
                                <w:pStyle w:val="2"/>
                                <w:ind w:firstLine="0" w:firstLineChars="0"/>
                                <w:jc w:val="center"/>
                              </w:pPr>
                              <w:r>
                                <w:rPr>
                                  <w:rFonts w:hint="eastAsia"/>
                                  <w:lang w:val="en-US" w:eastAsia="zh-CN"/>
                                </w:rPr>
                                <w:t>认识了解Tippi和她的动物朋友，制作介绍动物朋友的信息卡</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9" name="文本框 5"/>
                        <wps:cNvSpPr txBox="1"/>
                        <wps:spPr>
                          <a:xfrm>
                            <a:off x="4291" y="9833"/>
                            <a:ext cx="5116" cy="7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97A41">
                              <w:pPr>
                                <w:jc w:val="center"/>
                                <w:rPr>
                                  <w:b/>
                                  <w:bCs/>
                                  <w:sz w:val="36"/>
                                  <w:szCs w:val="44"/>
                                </w:rPr>
                              </w:pPr>
                              <w:r>
                                <w:rPr>
                                  <w:rFonts w:hint="eastAsia"/>
                                  <w:b/>
                                  <w:bCs/>
                                  <w:sz w:val="36"/>
                                  <w:szCs w:val="44"/>
                                  <w:lang w:val="en-US" w:eastAsia="zh-CN"/>
                                </w:rPr>
                                <w:t>Animal</w:t>
                              </w:r>
                              <w:r>
                                <w:rPr>
                                  <w:rFonts w:hint="eastAsia"/>
                                  <w:b/>
                                  <w:bCs/>
                                  <w:sz w:val="36"/>
                                  <w:szCs w:val="44"/>
                                </w:rPr>
                                <w:t xml:space="preserve"> friends</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0pt;margin-top:-0.05pt;height:342.8pt;width:400.95pt;z-index:251659264;mso-width-relative:page;mso-height-relative:page;" coordorigin="2530,9770" coordsize="8019,6856" o:gfxdata="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">
                <o:lock v:ext="edit" aspectratio="f"/>
                <v:group id="组合 3" o:spid="_x0000_s1026" o:spt="203" style="position:absolute;left:2601;top:9770;height:6856;width:7948;" coordorigin="4920,19724" coordsize="11530,9921" o:gfxdata="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cXM3Fr0AAADcAAAADwAAAAAAAAABACAAAAAiAAAAZHJzL2Rvd25yZXYueG1s&#10;UEsBAhQAFAAAAAgAh07iQDMvBZ47AAAAOQAAABUAAAAAAAAAAQAgAAAADAEAAGRycy9ncm91cHNo&#10;YXBleG1sLnhtbFBLBQYAAAAABgAGAGABAADJAwAAAAA=&#10;">
                  <o:lock v:ext="edit" aspectratio="f"/>
                  <v:group id="组合 336663109" o:spid="_x0000_s1026" o:spt="203" style="position:absolute;left:4920;top:23449;height:6196;width:11530;" coordorigin="4872,24409" coordsize="11530,6196" o:gfxdata="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lkAhWvwAAANwAAAAPAAAAAAAAAAEAIAAAACIAAABkcnMvZG93bnJldi54&#10;bWxQSwECFAAUAAAACACHTuJAMy8FnjsAAAA5AAAAFQAAAAAAAAABACAAAAAOAQAAZHJzL2dyb3Vw&#10;c2hhcGV4bWwueG1sUEsFBgAAAAAGAAYAYAEAAMsDAAAAAA==&#10;">
                    <o:lock v:ext="edit" aspectratio="f"/>
                    <v:rect id="矩形 1731289710" o:spid="_x0000_s1026" o:spt="1" style="position:absolute;left:4872;top:24457;height:1888;width:3756;" fillcolor="#FFFFFF" filled="t" stroked="t" coordsize="21600,21600" o:gfxdata="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CSY6ugAAANwA&#10;AAAPAAAAAAAAAAEAIAAAACIAAABkcnMvZG93bnJldi54bWxQSwECFAAUAAAACACHTuJAMy8FnjsA&#10;AAA5AAAAEAAAAAAAAAABACAAAAAJAQAAZHJzL3NoYXBleG1sLnhtbFBLBQYAAAAABgAGAFsBAACz&#10;AwAAAAA=&#10;">
                      <v:fill on="t" focussize="0,0"/>
                      <v:stroke weight="2pt" color="#235889" joinstyle="round"/>
                      <v:imagedata o:title=""/>
                      <o:lock v:ext="edit" aspectratio="f"/>
                      <v:textbox>
                        <w:txbxContent>
                          <w:p w14:paraId="3C6CBD01"/>
                        </w:txbxContent>
                      </v:textbox>
                    </v:rect>
                    <v:rect id="矩形 488300082" o:spid="_x0000_s1026" o:spt="1" style="position:absolute;left:13191;top:24440;height:1905;width:2896;" fillcolor="#FFFFFF" filled="t" stroked="t" coordsize="21600,21600" o:gfxdata="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eI/NtwAAANwAAAAP&#10;AAAAAAAAAAEAIAAAACIAAABkcnMvZG93bnJldi54bWxQSwECFAAUAAAACACHTuJAMy8FnjsAAAA5&#10;AAAAEAAAAAAAAAABACAAAAAGAQAAZHJzL3NoYXBleG1sLnhtbFBLBQYAAAAABgAGAFsBAACwAwAA&#10;AAA=&#10;">
                      <v:fill on="t" focussize="0,0"/>
                      <v:stroke weight="2pt" color="#385D8A" joinstyle="round"/>
                      <v:imagedata o:title=""/>
                      <o:lock v:ext="edit" aspectratio="f"/>
                      <v:textbox>
                        <w:txbxContent>
                          <w:p w14:paraId="3EC562FC"/>
                        </w:txbxContent>
                      </v:textbox>
                    </v:rect>
                    <v:shape id="左大括号 28200492" o:spid="_x0000_s1026" o:spt="87" type="#_x0000_t87" style="position:absolute;left:10538;top:22342;height:9115;width:874;rotation:-5898240f;v-text-anchor:middle;" filled="f" stroked="t" coordsize="21600,21600" o:gfxdata="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ydL74A&#10;AADcAAAADwAAAAAAAAABACAAAAAiAAAAZHJzL2Rvd25yZXYueG1sUEsBAhQAFAAAAAgAh07iQDMv&#10;BZ47AAAAOQAAABAAAAAAAAAAAQAgAAAADQEAAGRycy9zaGFwZXhtbC54bWxQSwUGAAAAAAYABgBb&#10;AQAAtwMAAAAA&#10;" adj="172,10769">
                      <v:fill on="f" focussize="0,0"/>
                      <v:stroke color="#4A7EBB" joinstyle="round"/>
                      <v:imagedata o:title=""/>
                      <o:lock v:ext="edit" aspectratio="f"/>
                    </v:shape>
                    <v:roundrect id="圆角矩形 1032" o:spid="_x0000_s1026" o:spt="2" style="position:absolute;left:8632;top:27336;height:1255;width:4829;v-text-anchor:middle;" fillcolor="#FFFFFF" filled="t" stroked="t" coordsize="21600,21600" arcsize="0.166666666666667" o:gfxdata="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pYmTugAAANwA&#10;AAAPAAAAAAAAAAEAIAAAACIAAABkcnMvZG93bnJldi54bWxQSwECFAAUAAAACACHTuJAMy8FnjsA&#10;AAA5AAAAEAAAAAAAAAABACAAAAAJAQAAZHJzL3NoYXBleG1sLnhtbFBLBQYAAAAABgAGAFsBAACz&#10;AwAAAAA=&#10;">
                      <v:fill on="t" focussize="0,0"/>
                      <v:stroke weight="2pt" color="#385D8A" joinstyle="round"/>
                      <v:imagedata o:title=""/>
                      <o:lock v:ext="edit" aspectratio="f"/>
                      <v:textbox>
                        <w:txbxContent>
                          <w:p w14:paraId="6FFECAA1">
                            <w:pPr>
                              <w:spacing w:line="320" w:lineRule="exact"/>
                              <w:jc w:val="center"/>
                              <w:rPr>
                                <w:sz w:val="28"/>
                              </w:rPr>
                            </w:pPr>
                          </w:p>
                        </w:txbxContent>
                      </v:textbox>
                    </v:roundrect>
                    <v:rect id="矩形 65812380" o:spid="_x0000_s1026" o:spt="1" style="position:absolute;left:9202;top:24409;height:1888;width:3438;" fillcolor="#FFFFFF" filled="t" stroked="t" coordsize="21600,21600" o:gfxdata="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7MiA5ugAAANwA&#10;AAAPAAAAAAAAAAEAIAAAACIAAABkcnMvZG93bnJldi54bWxQSwECFAAUAAAACACHTuJAMy8FnjsA&#10;AAA5AAAAEAAAAAAAAAABACAAAAAJAQAAZHJzL3NoYXBleG1sLnhtbFBLBQYAAAAABgAGAFsBAACz&#10;AwAAAAA=&#10;">
                      <v:fill on="t" focussize="0,0"/>
                      <v:stroke weight="2pt" color="#235889" joinstyle="round"/>
                      <v:imagedata o:title=""/>
                      <o:lock v:ext="edit" aspectratio="f"/>
                      <v:textbox>
                        <w:txbxContent>
                          <w:p w14:paraId="6144B0A0"/>
                        </w:txbxContent>
                      </v:textbox>
                    </v:rect>
                    <v:roundrect id="圆角矩形 1032" o:spid="_x0000_s1026" o:spt="2" style="position:absolute;left:5333;top:29232;height:1373;width:11069;v-text-anchor:middle;" fillcolor="#FFFFFF" filled="t" stroked="t" coordsize="21600,21600" arcsize="0.166666666666667" o:gfxdata="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Duyf7sAAADc&#10;AAAADwAAAAAAAAABACAAAAAiAAAAZHJzL2Rvd25yZXYueG1sUEsBAhQAFAAAAAgAh07iQDMvBZ47&#10;AAAAOQAAABAAAAAAAAAAAQAgAAAACgEAAGRycy9zaGFwZXhtbC54bWxQSwUGAAAAAAYABgBbAQAA&#10;tAMAAAAA&#10;">
                      <v:fill on="t" focussize="0,0"/>
                      <v:stroke weight="2pt" color="#385D8A" joinstyle="round"/>
                      <v:imagedata o:title=""/>
                      <o:lock v:ext="edit" aspectratio="f"/>
                      <v:textbox>
                        <w:txbxContent>
                          <w:p w14:paraId="76A6B8B8">
                            <w:pPr>
                              <w:spacing w:line="300" w:lineRule="exact"/>
                              <w:jc w:val="left"/>
                              <w:rPr>
                                <w:rFonts w:hint="eastAsia"/>
                                <w:szCs w:val="15"/>
                              </w:rPr>
                            </w:pPr>
                            <w:r>
                              <w:rPr>
                                <w:rFonts w:hint="eastAsia"/>
                                <w:szCs w:val="15"/>
                              </w:rPr>
                              <w:t>通过学习，鼓励学生</w:t>
                            </w:r>
                            <w:r>
                              <w:rPr>
                                <w:rFonts w:hint="eastAsia"/>
                                <w:szCs w:val="15"/>
                                <w:lang w:val="en-US" w:eastAsia="zh-CN"/>
                              </w:rPr>
                              <w:t>热爱动物</w:t>
                            </w:r>
                            <w:r>
                              <w:rPr>
                                <w:rFonts w:hint="eastAsia"/>
                                <w:szCs w:val="15"/>
                              </w:rPr>
                              <w:t>，</w:t>
                            </w:r>
                            <w:r>
                              <w:rPr>
                                <w:rFonts w:hint="eastAsia"/>
                                <w:szCs w:val="15"/>
                                <w:lang w:val="en-US" w:eastAsia="zh-CN"/>
                              </w:rPr>
                              <w:t>观察大自然，</w:t>
                            </w:r>
                            <w:r>
                              <w:rPr>
                                <w:rFonts w:hint="eastAsia"/>
                                <w:szCs w:val="15"/>
                              </w:rPr>
                              <w:t>在</w:t>
                            </w:r>
                            <w:r>
                              <w:rPr>
                                <w:rFonts w:hint="eastAsia"/>
                                <w:szCs w:val="15"/>
                                <w:lang w:val="en-US" w:eastAsia="zh-CN"/>
                              </w:rPr>
                              <w:t>日常生活</w:t>
                            </w:r>
                            <w:r>
                              <w:rPr>
                                <w:rFonts w:hint="eastAsia"/>
                                <w:szCs w:val="15"/>
                              </w:rPr>
                              <w:t>中，能够做到礼貌待人；学习过程中，培养学生学习英语的热情，树立学好英语的信心。</w:t>
                            </w:r>
                          </w:p>
                        </w:txbxContent>
                      </v:textbox>
                    </v:roundrect>
                  </v:group>
                  <v:group id="组合 1" o:spid="_x0000_s1026" o:spt="203" style="position:absolute;left:6000;top:19724;height:8521;width:9946;" coordorigin="6000,19724" coordsize="9946,8521" o:gfxdata="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p5kCK+AAAA3AAAAA8AAAAAAAAAAQAgAAAAIgAAAGRycy9kb3ducmV2Lnht&#10;bFBLAQIUABQAAAAIAIdO4kAzLwWeOwAAADkAAAAVAAAAAAAAAAEAIAAAAA0BAABkcnMvZ3JvdXBz&#10;aGFwZXhtbC54bWxQSwUGAAAAAAYABgBgAQAAygMAAAAA&#10;">
                    <o:lock v:ext="edit" aspectratio="f"/>
                    <v:shape id="直接箭头连接符 910808512" o:spid="_x0000_s1026" o:spt="32" type="#_x0000_t32" style="position:absolute;left:7533;top:20984;flip:y;height:681;width:1681;" filled="f" stroked="t" coordsize="21600,21600" o:gfxdata="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xD3Ip&#10;wAAAANwAAAAPAAAAAAAAAAEAIAAAACIAAABkcnMvZG93bnJldi54bWxQSwECFAAUAAAACACHTuJA&#10;My8FnjsAAAA5AAAAEAAAAAAAAAABACAAAAAPAQAAZHJzL3NoYXBleG1sLnhtbFBLBQYAAAAABgAG&#10;AFsBAAC5AwAAAAA=&#10;">
                      <v:fill on="f" focussize="0,0"/>
                      <v:stroke weight="0.5pt" color="#FFFFFF" miterlimit="8" joinstyle="miter" endarrow="block"/>
                      <v:imagedata o:title=""/>
                      <o:lock v:ext="edit" aspectratio="f"/>
                    </v:shape>
                    <v:roundrect id="圆角矩形 26" o:spid="_x0000_s1026" o:spt="2" style="position:absolute;left:13383;top:21612;height:1122;width:2563;v-text-anchor:middle;" fillcolor="#FFFFFF" filled="t" stroked="t" coordsize="21600,21600" arcsize="0.166666666666667" o:gfxdata="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kJg28AAAA&#10;3AAAAA8AAAAAAAAAAQAgAAAAIgAAAGRycy9kb3ducmV2LnhtbFBLAQIUABQAAAAIAIdO4kAzLwWe&#10;OwAAADkAAAAQAAAAAAAAAAEAIAAAAAsBAABkcnMvc2hhcGV4bWwueG1sUEsFBgAAAAAGAAYAWwEA&#10;ALUDAAAAAA==&#10;">
                      <v:fill on="t" focussize="0,0"/>
                      <v:stroke weight="2pt" color="#385D8A" joinstyle="round"/>
                      <v:imagedata o:title=""/>
                      <o:lock v:ext="edit" aspectratio="f"/>
                      <v:textbox>
                        <w:txbxContent>
                          <w:p w14:paraId="2F73DEBB">
                            <w:pPr>
                              <w:spacing w:line="300" w:lineRule="exact"/>
                              <w:jc w:val="left"/>
                              <w:rPr>
                                <w:b/>
                                <w:sz w:val="22"/>
                              </w:rPr>
                            </w:pPr>
                          </w:p>
                        </w:txbxContent>
                      </v:textbox>
                    </v:roundrect>
                    <v:roundrect id="圆角矩形 27" o:spid="_x0000_s1026" o:spt="2" style="position:absolute;left:6000;top:21587;height:1102;width:2652;v-text-anchor:middle;" fillcolor="#FFFFFF" filled="t" stroked="t" coordsize="21600,21600" arcsize="0.166666666666667" o:gfxdata="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e2u8AAAA&#10;3AAAAA8AAAAAAAAAAQAgAAAAIgAAAGRycy9kb3ducmV2LnhtbFBLAQIUABQAAAAIAIdO4kAzLwWe&#10;OwAAADkAAAAQAAAAAAAAAAEAIAAAAAsBAABkcnMvc2hhcGV4bWwueG1sUEsFBgAAAAAGAAYAWwEA&#10;ALUDAAAAAA==&#10;">
                      <v:fill on="t" focussize="0,0"/>
                      <v:stroke weight="2pt" color="#385D8A" joinstyle="round"/>
                      <v:imagedata o:title=""/>
                      <o:lock v:ext="edit" aspectratio="f"/>
                      <v:textbox>
                        <w:txbxContent>
                          <w:p w14:paraId="300F6FAA">
                            <w:pPr>
                              <w:spacing w:line="300" w:lineRule="exact"/>
                              <w:jc w:val="left"/>
                              <w:rPr>
                                <w:b/>
                                <w:sz w:val="24"/>
                              </w:rPr>
                            </w:pPr>
                          </w:p>
                        </w:txbxContent>
                      </v:textbox>
                    </v:roundrect>
                    <v:shape id="直接箭头连接符 727400696" o:spid="_x0000_s1026" o:spt="32" type="#_x0000_t32" style="position:absolute;left:12876;top:20927;flip:x y;height:685;width:1788;" filled="f" stroked="t" coordsize="21600,21600" o:gfxdata="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wSgl74A&#10;AADcAAAADwAAAAAAAAABACAAAAAiAAAAZHJzL2Rvd25yZXYueG1sUEsBAhQAFAAAAAgAh07iQDMv&#10;BZ47AAAAOQAAABAAAAAAAAAAAQAgAAAADQEAAGRycy9zaGFwZXhtbC54bWxQSwUGAAAAAAYABgBb&#10;AQAAtwMAAAAA&#10;">
                      <v:fill on="f" focussize="0,0"/>
                      <v:stroke color="#4A7EBB" joinstyle="round" endarrow="block"/>
                      <v:imagedata o:title=""/>
                      <o:lock v:ext="edit" aspectratio="f"/>
                    </v:shape>
                    <v:shape id="直接箭头连接符 2105405388" o:spid="_x0000_s1026" o:spt="32" type="#_x0000_t32" style="position:absolute;left:8646;top:22138;height:0;width:1189;" filled="f" stroked="t" coordsize="21600,21600" o:gfxdata="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BAzu/&#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143587271" o:spid="_x0000_s1026" o:spt="32" type="#_x0000_t32" style="position:absolute;left:7320;top:22756;height:590;width:0;" filled="f" stroked="t" coordsize="21600,21600" o:gfxdata="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NpqC/&#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746283714" o:spid="_x0000_s1026" o:spt="32" type="#_x0000_t32" style="position:absolute;left:14768;top:22776;height:610;width:0;" filled="f" stroked="t" coordsize="21600,21600" o:gfxdata="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kPtS/&#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椭圆 1836030005" o:spid="_x0000_s1026" o:spt="3" type="#_x0000_t3" style="position:absolute;left:7999;top:19724;height:1300;width:5995;v-text-anchor:middle;" filled="f" stroked="t" coordsize="21600,21600" o:gfxdata="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VhtOb4A&#10;AADcAAAADwAAAAAAAAABACAAAAAiAAAAZHJzL2Rvd25yZXYueG1sUEsBAhQAFAAAAAgAh07iQDMv&#10;BZ47AAAAOQAAABAAAAAAAAAAAQAgAAAADQEAAGRycy9zaGFwZXhtbC54bWxQSwUGAAAAAAYABgBb&#10;AQAAtwMAAAAA&#10;">
                      <v:fill on="f" focussize="0,0"/>
                      <v:stroke weight="1pt" color="#2D5171" miterlimit="8" joinstyle="miter"/>
                      <v:imagedata o:title=""/>
                      <o:lock v:ext="edit" aspectratio="f"/>
                    </v:shape>
                    <v:roundrect id="圆角矩形 27" o:spid="_x0000_s1026" o:spt="2" style="position:absolute;left:9858;top:21598;height:1118;width:2256;v-text-anchor:middle;" fillcolor="#FFFFFF" filled="t" stroked="t" coordsize="21600,21600" arcsize="0.166666666666667" o:gfxdata="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xRGhL4A&#10;AADcAAAADwAAAAAAAAABACAAAAAiAAAAZHJzL2Rvd25yZXYueG1sUEsBAhQAFAAAAAgAh07iQDMv&#10;BZ47AAAAOQAAABAAAAAAAAAAAQAgAAAADQEAAGRycy9zaGFwZXhtbC54bWxQSwUGAAAAAAYABgBb&#10;AQAAtwMAAAAA&#10;">
                      <v:fill on="t" focussize="0,0"/>
                      <v:stroke weight="2pt" color="#385D8A" joinstyle="round"/>
                      <v:imagedata o:title=""/>
                      <o:lock v:ext="edit" aspectratio="f"/>
                      <v:textbox>
                        <w:txbxContent>
                          <w:p w14:paraId="25EFB60A">
                            <w:pPr>
                              <w:spacing w:line="300" w:lineRule="exact"/>
                              <w:jc w:val="left"/>
                              <w:rPr>
                                <w:b/>
                                <w:sz w:val="24"/>
                              </w:rPr>
                            </w:pPr>
                          </w:p>
                        </w:txbxContent>
                      </v:textbox>
                    </v:roundrect>
                    <v:shape id="直接箭头连接符 1680413625" o:spid="_x0000_s1026" o:spt="32" type="#_x0000_t32" style="position:absolute;left:12114;top:22157;height:16;width:1269;" filled="f" stroked="t" coordsize="21600,21600" o:gfxdata="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2oKO/&#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911966284" o:spid="_x0000_s1026" o:spt="32" type="#_x0000_t32" style="position:absolute;left:10986;top:21024;flip:y;height:574;width:10;" filled="f" stroked="t" coordsize="21600,21600" o:gfxdata="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u+mSugAAANwA&#10;AAAPAAAAAAAAAAEAIAAAACIAAABkcnMvZG93bnJldi54bWxQSwECFAAUAAAACACHTuJAMy8FnjsA&#10;AAA5AAAAEAAAAAAAAAABACAAAAAJAQAAZHJzL3NoYXBleG1sLnhtbFBLBQYAAAAABgAGAFsBAACz&#10;AwAAAAA=&#10;">
                      <v:fill on="f" focussize="0,0"/>
                      <v:stroke color="#4A7EBB" joinstyle="round" endarrow="block"/>
                      <v:imagedata o:title=""/>
                      <o:lock v:ext="edit" aspectratio="f"/>
                    </v:shape>
                    <v:shape id="直接箭头连接符 1207745455" o:spid="_x0000_s1026" o:spt="32" type="#_x0000_t32" style="position:absolute;left:11001;top:22756;height:590;width:0;" filled="f" stroked="t" coordsize="21600,21600" o:gfxdata="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lkUq/&#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2119221229" o:spid="_x0000_s1026" o:spt="32" type="#_x0000_t32" style="position:absolute;left:11036;top:27655;height:590;width:0;" filled="f" stroked="t" coordsize="21600,21600" o:gfxdata="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gauCrsAAADc&#10;AAAADwAAAAAAAAABACAAAAAiAAAAZHJzL2Rvd25yZXYueG1sUEsBAhQAFAAAAAgAh07iQDMvBZ47&#10;AAAAOQAAABAAAAAAAAAAAQAgAAAACgEAAGRycy9zaGFwZXhtbC54bWxQSwUGAAAAAAYABgBbAQAA&#10;tAMAAAAA&#10;">
                      <v:fill on="f" focussize="0,0"/>
                      <v:stroke color="#4A7EBB" joinstyle="round" endarrow="block"/>
                      <v:imagedata o:title=""/>
                      <o:lock v:ext="edit" aspectratio="f"/>
                    </v:shape>
                  </v:group>
                </v:group>
                <v:shape id="直接箭头连接符 4" o:spid="_x0000_s1026" o:spt="32" type="#_x0000_t32" style="position:absolute;left:4266;top:10577;flip:y;height:456;width:1104;" filled="f" stroked="t" coordsize="21600,21600" o:gfxdata="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VjW0r4A&#10;AADcAAAADwAAAAAAAAABACAAAAAiAAAAZHJzL2Rvd25yZXYueG1sUEsBAhQAFAAAAAgAh07iQDMv&#10;BZ47AAAAOQAAABAAAAAAAAAAAQAgAAAADQEAAGRycy9zaGFwZXhtbC54bWxQSwUGAAAAAAYABgBb&#10;AQAAtwMAAAAA&#10;">
                  <v:fill on="f" focussize="0,0"/>
                  <v:stroke color="#4A7EBB" joinstyle="round" endarrow="block"/>
                  <v:imagedata o:title=""/>
                  <o:lock v:ext="edit" aspectratio="f"/>
                </v:shape>
                <v:shape id="文本框 8" o:spid="_x0000_s1026" o:spt="202" type="#_x0000_t202" style="position:absolute;left:8294;top:11273;height:439;width:2183;" filled="f" stroked="f" coordsize="21600,21600" o:gfxdata="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owc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CC8980A">
                        <w:pPr>
                          <w:jc w:val="center"/>
                        </w:pPr>
                        <w:r>
                          <w:rPr>
                            <w:rFonts w:hint="eastAsia"/>
                          </w:rPr>
                          <w:t>介绍</w:t>
                        </w:r>
                        <w:r>
                          <w:rPr>
                            <w:rFonts w:hint="eastAsia"/>
                            <w:lang w:val="en-US" w:eastAsia="zh-CN"/>
                          </w:rPr>
                          <w:t>身边的动物</w:t>
                        </w:r>
                        <w:r>
                          <w:rPr>
                            <w:rFonts w:hint="eastAsia"/>
                          </w:rPr>
                          <w:t>。</w:t>
                        </w:r>
                      </w:p>
                    </w:txbxContent>
                  </v:textbox>
                </v:shape>
                <v:shape id="文本框 1261672623" o:spid="_x0000_s1026" o:spt="202" type="#_x0000_t202" style="position:absolute;left:2530;top:12301;height:1499;width:2677;" filled="f" stroked="f" coordsize="21600,21600" o:gfxdata="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5GR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AEF8A56">
                        <w:pPr>
                          <w:spacing w:line="276" w:lineRule="auto"/>
                          <w:jc w:val="center"/>
                        </w:pPr>
                        <w:r>
                          <w:t>G</w:t>
                        </w:r>
                        <w:r>
                          <w:rPr>
                            <w:rFonts w:hint="eastAsia"/>
                          </w:rPr>
                          <w:t>et ready &amp; Start up</w:t>
                        </w:r>
                      </w:p>
                      <w:p w14:paraId="3D1AE78C">
                        <w:pPr>
                          <w:pStyle w:val="2"/>
                          <w:ind w:firstLine="0" w:firstLineChars="0"/>
                          <w:jc w:val="center"/>
                        </w:pPr>
                        <w:r>
                          <w:rPr>
                            <w:rFonts w:hint="eastAsia"/>
                          </w:rPr>
                          <w:t>认识</w:t>
                        </w:r>
                        <w:r>
                          <w:rPr>
                            <w:rFonts w:hint="eastAsia"/>
                            <w:lang w:val="en-US" w:eastAsia="zh-CN"/>
                          </w:rPr>
                          <w:t>动物园里面的动物</w:t>
                        </w:r>
                        <w:r>
                          <w:rPr>
                            <w:rFonts w:hint="eastAsia"/>
                          </w:rPr>
                          <w:t>，学习介绍</w:t>
                        </w:r>
                        <w:r>
                          <w:rPr>
                            <w:rFonts w:hint="eastAsia"/>
                            <w:lang w:val="en-US" w:eastAsia="zh-CN"/>
                          </w:rPr>
                          <w:t>动物园里面的动物</w:t>
                        </w:r>
                        <w:r>
                          <w:rPr>
                            <w:rFonts w:hint="eastAsia"/>
                          </w:rPr>
                          <w:t>。</w:t>
                        </w:r>
                      </w:p>
                    </w:txbxContent>
                  </v:textbox>
                </v:shape>
                <v:shape id="文本框 6" o:spid="_x0000_s1026" o:spt="202" type="#_x0000_t202" style="position:absolute;left:3407;top:11207;height:525;width:1670;" filled="f" stroked="f" coordsize="21600,21600" o:gfxdata="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Dfws&#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E2DDD58">
                        <w:pPr>
                          <w:spacing w:line="276" w:lineRule="auto"/>
                          <w:jc w:val="center"/>
                        </w:pPr>
                        <w:r>
                          <w:rPr>
                            <w:rFonts w:hint="eastAsia"/>
                            <w:lang w:val="en-US" w:eastAsia="zh-CN"/>
                          </w:rPr>
                          <w:t>认识新动物</w:t>
                        </w:r>
                        <w:r>
                          <w:rPr>
                            <w:rFonts w:hint="eastAsia"/>
                          </w:rPr>
                          <w:t>。</w:t>
                        </w:r>
                      </w:p>
                    </w:txbxContent>
                  </v:textbox>
                </v:shape>
                <v:shape id="文本框 10" o:spid="_x0000_s1026" o:spt="202" type="#_x0000_t202" style="position:absolute;left:8259;top:12372;height:1331;width:2105;" filled="f" stroked="f" coordsize="21600,21600" o:gfxdata="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QVm3&#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504F17A8">
                        <w:pPr>
                          <w:spacing w:line="276" w:lineRule="auto"/>
                          <w:jc w:val="center"/>
                        </w:pPr>
                        <w:r>
                          <w:rPr>
                            <w:rFonts w:hint="eastAsia"/>
                          </w:rPr>
                          <w:t>Fuel up</w:t>
                        </w:r>
                      </w:p>
                      <w:p w14:paraId="160E1BBF">
                        <w:pPr>
                          <w:spacing w:line="276" w:lineRule="auto"/>
                          <w:jc w:val="center"/>
                        </w:pPr>
                        <w:r>
                          <w:rPr>
                            <w:rFonts w:hint="eastAsia"/>
                            <w:lang w:val="en-US" w:eastAsia="zh-CN"/>
                          </w:rPr>
                          <w:t>观察身边动物</w:t>
                        </w:r>
                        <w:r>
                          <w:rPr>
                            <w:rFonts w:hint="eastAsia"/>
                          </w:rPr>
                          <w:t>，</w:t>
                        </w:r>
                        <w:r>
                          <w:rPr>
                            <w:rFonts w:hint="eastAsia"/>
                            <w:lang w:val="en-US" w:eastAsia="zh-CN"/>
                          </w:rPr>
                          <w:t>介绍自己身边的动物</w:t>
                        </w:r>
                        <w:r>
                          <w:rPr>
                            <w:rFonts w:hint="eastAsia"/>
                          </w:rPr>
                          <w:t>。</w:t>
                        </w:r>
                      </w:p>
                    </w:txbxContent>
                  </v:textbox>
                </v:shape>
                <v:shape id="文本框 12" o:spid="_x0000_s1026" o:spt="202" type="#_x0000_t202" style="position:absolute;left:4725;top:14299;height:1092;width:3934;" filled="f" stroked="f" coordsize="21600,21600" o:gfxdata="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PHw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191296C">
                        <w:pPr>
                          <w:spacing w:line="360" w:lineRule="auto"/>
                          <w:jc w:val="center"/>
                        </w:pPr>
                        <w:r>
                          <w:t>H</w:t>
                        </w:r>
                        <w:r>
                          <w:rPr>
                            <w:rFonts w:hint="eastAsia"/>
                          </w:rPr>
                          <w:t>it it big</w:t>
                        </w:r>
                      </w:p>
                      <w:p w14:paraId="3362DCB9">
                        <w:pPr>
                          <w:pStyle w:val="2"/>
                          <w:jc w:val="center"/>
                        </w:pPr>
                        <w:r>
                          <w:rPr>
                            <w:rFonts w:hint="eastAsia"/>
                          </w:rPr>
                          <w:t>学习制作介绍</w:t>
                        </w:r>
                        <w:r>
                          <w:rPr>
                            <w:rFonts w:hint="eastAsia"/>
                            <w:lang w:val="en-US" w:eastAsia="zh-CN"/>
                          </w:rPr>
                          <w:t>身边动物</w:t>
                        </w:r>
                        <w:r>
                          <w:rPr>
                            <w:rFonts w:hint="eastAsia"/>
                          </w:rPr>
                          <w:t>的海报。</w:t>
                        </w:r>
                      </w:p>
                    </w:txbxContent>
                  </v:textbox>
                </v:shape>
                <v:shape id="文本框 1647323465" o:spid="_x0000_s1026" o:spt="202" type="#_x0000_t202" style="position:absolute;left:5928;top:11036;height:850;width:1670;" filled="f" stroked="f" coordsize="21600,21600" o:gfxdata="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2Jb&#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4FB23CEB">
                        <w:pPr>
                          <w:spacing w:line="276" w:lineRule="auto"/>
                          <w:jc w:val="center"/>
                        </w:pPr>
                        <w:r>
                          <w:rPr>
                            <w:rFonts w:hint="eastAsia"/>
                            <w:lang w:val="en-US" w:eastAsia="zh-CN"/>
                          </w:rPr>
                          <w:t>了解Tippi和她的动物朋友</w:t>
                        </w:r>
                        <w:r>
                          <w:rPr>
                            <w:rFonts w:hint="eastAsia"/>
                          </w:rPr>
                          <w:t>。</w:t>
                        </w:r>
                      </w:p>
                    </w:txbxContent>
                  </v:textbox>
                </v:shape>
                <v:shape id="文本框 1314006158" o:spid="_x0000_s1026" o:spt="202" type="#_x0000_t202" style="position:absolute;left:5441;top:12254;height:1499;width:2677;" filled="f" stroked="f" coordsize="21600,21600" o:gfxdata="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9A9i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09BD835">
                        <w:pPr>
                          <w:spacing w:line="276" w:lineRule="auto"/>
                          <w:jc w:val="center"/>
                        </w:pPr>
                        <w:r>
                          <w:rPr>
                            <w:rFonts w:hint="eastAsia"/>
                          </w:rPr>
                          <w:t>Speed up</w:t>
                        </w:r>
                      </w:p>
                      <w:p w14:paraId="72A2DAEF">
                        <w:pPr>
                          <w:pStyle w:val="2"/>
                          <w:ind w:firstLine="0" w:firstLineChars="0"/>
                          <w:jc w:val="center"/>
                        </w:pPr>
                        <w:r>
                          <w:rPr>
                            <w:rFonts w:hint="eastAsia"/>
                            <w:lang w:val="en-US" w:eastAsia="zh-CN"/>
                          </w:rPr>
                          <w:t>认识了解Tippi和她的动物朋友，制作介绍动物朋友的信息卡</w:t>
                        </w:r>
                        <w:r>
                          <w:rPr>
                            <w:rFonts w:hint="eastAsia"/>
                          </w:rPr>
                          <w:t>。</w:t>
                        </w:r>
                      </w:p>
                    </w:txbxContent>
                  </v:textbox>
                </v:shape>
                <v:shape id="文本框 5" o:spid="_x0000_s1026" o:spt="202" type="#_x0000_t202" style="position:absolute;left:4291;top:9833;height:728;width:5116;" filled="f" stroked="f" coordsize="21600,21600" o:gfxdata="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MU7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2597A41">
                        <w:pPr>
                          <w:jc w:val="center"/>
                          <w:rPr>
                            <w:b/>
                            <w:bCs/>
                            <w:sz w:val="36"/>
                            <w:szCs w:val="44"/>
                          </w:rPr>
                        </w:pPr>
                        <w:r>
                          <w:rPr>
                            <w:rFonts w:hint="eastAsia"/>
                            <w:b/>
                            <w:bCs/>
                            <w:sz w:val="36"/>
                            <w:szCs w:val="44"/>
                            <w:lang w:val="en-US" w:eastAsia="zh-CN"/>
                          </w:rPr>
                          <w:t>Animal</w:t>
                        </w:r>
                        <w:r>
                          <w:rPr>
                            <w:rFonts w:hint="eastAsia"/>
                            <w:b/>
                            <w:bCs/>
                            <w:sz w:val="36"/>
                            <w:szCs w:val="44"/>
                          </w:rPr>
                          <w:t xml:space="preserve"> friends</w:t>
                        </w:r>
                      </w:p>
                    </w:txbxContent>
                  </v:textbox>
                </v:shape>
              </v:group>
            </w:pict>
          </mc:Fallback>
        </mc:AlternateContent>
      </w:r>
    </w:p>
    <w:p w14:paraId="5FD1EAB1">
      <w:pPr>
        <w:spacing w:line="360" w:lineRule="auto"/>
      </w:pPr>
    </w:p>
    <w:p w14:paraId="7859BBD9">
      <w:pPr>
        <w:spacing w:line="360" w:lineRule="auto"/>
      </w:pPr>
    </w:p>
    <w:p w14:paraId="7E7AF08E">
      <w:pPr>
        <w:spacing w:line="360" w:lineRule="auto"/>
      </w:pPr>
    </w:p>
    <w:p w14:paraId="11DCEFC7">
      <w:pPr>
        <w:spacing w:line="360" w:lineRule="auto"/>
      </w:pPr>
    </w:p>
    <w:p w14:paraId="049862C5">
      <w:pPr>
        <w:spacing w:line="360" w:lineRule="auto"/>
      </w:pPr>
    </w:p>
    <w:p w14:paraId="79EA4C44">
      <w:pPr>
        <w:spacing w:line="360" w:lineRule="auto"/>
      </w:pPr>
    </w:p>
    <w:p w14:paraId="1840BBDF">
      <w:pPr>
        <w:spacing w:line="360" w:lineRule="auto"/>
      </w:pPr>
    </w:p>
    <w:p w14:paraId="59E49A98">
      <w:pPr>
        <w:spacing w:line="360" w:lineRule="auto"/>
      </w:pPr>
    </w:p>
    <w:p w14:paraId="5408A9FC">
      <w:pPr>
        <w:spacing w:line="360" w:lineRule="auto"/>
      </w:pPr>
    </w:p>
    <w:p w14:paraId="0F60825C">
      <w:pPr>
        <w:spacing w:line="360" w:lineRule="auto"/>
      </w:pPr>
    </w:p>
    <w:p w14:paraId="08434C1F">
      <w:pPr>
        <w:spacing w:line="360" w:lineRule="auto"/>
      </w:pPr>
    </w:p>
    <w:p w14:paraId="2D300005">
      <w:pPr>
        <w:spacing w:line="360" w:lineRule="auto"/>
      </w:pPr>
    </w:p>
    <w:bookmarkEnd w:id="0"/>
    <w:p w14:paraId="0A849662">
      <w:pPr>
        <w:pStyle w:val="9"/>
        <w:spacing w:line="360" w:lineRule="auto"/>
        <w:ind w:firstLine="0" w:firstLineChars="0"/>
        <w:outlineLvl w:val="0"/>
        <w:rPr>
          <w:rFonts w:cstheme="minorEastAsia"/>
          <w:b/>
          <w:sz w:val="24"/>
          <w:szCs w:val="24"/>
        </w:rPr>
      </w:pPr>
      <w:r>
        <w:rPr>
          <w:rFonts w:hint="eastAsia" w:cstheme="minorEastAsia"/>
          <w:b/>
          <w:sz w:val="24"/>
          <w:szCs w:val="24"/>
        </w:rPr>
        <w:t>二、语篇研读（附图）</w:t>
      </w:r>
    </w:p>
    <w:p w14:paraId="0272D77D">
      <w:pPr>
        <w:pStyle w:val="9"/>
        <w:spacing w:line="360" w:lineRule="auto"/>
        <w:ind w:firstLine="0" w:firstLineChars="0"/>
        <w:outlineLvl w:val="0"/>
        <w:rPr>
          <w:rFonts w:cstheme="minorEastAsia"/>
          <w:b/>
          <w:sz w:val="24"/>
          <w:szCs w:val="24"/>
        </w:rPr>
      </w:pPr>
      <w:r>
        <w:drawing>
          <wp:inline distT="0" distB="0" distL="114300" distR="114300">
            <wp:extent cx="2134870" cy="3112770"/>
            <wp:effectExtent l="0" t="0" r="8255"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2134870" cy="3112770"/>
                    </a:xfrm>
                    <a:prstGeom prst="rect">
                      <a:avLst/>
                    </a:prstGeom>
                    <a:noFill/>
                    <a:ln>
                      <a:noFill/>
                    </a:ln>
                  </pic:spPr>
                </pic:pic>
              </a:graphicData>
            </a:graphic>
          </wp:inline>
        </w:drawing>
      </w:r>
      <w:r>
        <w:drawing>
          <wp:inline distT="0" distB="0" distL="114300" distR="114300">
            <wp:extent cx="2167890" cy="3100070"/>
            <wp:effectExtent l="0" t="0" r="3810" b="50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2167890" cy="3100070"/>
                    </a:xfrm>
                    <a:prstGeom prst="rect">
                      <a:avLst/>
                    </a:prstGeom>
                    <a:noFill/>
                    <a:ln>
                      <a:noFill/>
                    </a:ln>
                  </pic:spPr>
                </pic:pic>
              </a:graphicData>
            </a:graphic>
          </wp:inline>
        </w:drawing>
      </w:r>
    </w:p>
    <w:p w14:paraId="18A6A71C">
      <w:pPr>
        <w:spacing w:line="360" w:lineRule="auto"/>
        <w:outlineLvl w:val="0"/>
        <w:rPr>
          <w:rFonts w:cs="宋体"/>
          <w:bCs/>
          <w:sz w:val="24"/>
          <w:szCs w:val="24"/>
        </w:rPr>
      </w:pPr>
      <w:r>
        <w:rPr>
          <w:rFonts w:hint="eastAsia" w:cstheme="minorEastAsia"/>
          <w:b/>
          <w:bCs/>
          <w:color w:val="000000" w:themeColor="text1"/>
          <w:sz w:val="24"/>
          <w:szCs w:val="24"/>
          <w14:textFill>
            <w14:solidFill>
              <w14:schemeClr w14:val="tx1"/>
            </w14:solidFill>
          </w14:textFill>
        </w:rPr>
        <w:t>What：</w:t>
      </w:r>
      <w:r>
        <w:rPr>
          <w:rFonts w:hint="eastAsia" w:cstheme="minorEastAsia"/>
          <w:color w:val="000000" w:themeColor="text1"/>
          <w:sz w:val="24"/>
          <w:szCs w:val="24"/>
          <w14:textFill>
            <w14:solidFill>
              <w14:schemeClr w14:val="tx1"/>
            </w14:solidFill>
          </w14:textFill>
        </w:rPr>
        <w:t>本节课选自外语教学与研究出版社的英语（三年级起点）三年级</w:t>
      </w:r>
      <w:r>
        <w:rPr>
          <w:rFonts w:hint="eastAsia" w:cstheme="minorEastAsia"/>
          <w:color w:val="000000" w:themeColor="text1"/>
          <w:sz w:val="24"/>
          <w:szCs w:val="24"/>
          <w:lang w:val="en-US" w:eastAsia="zh-CN"/>
          <w14:textFill>
            <w14:solidFill>
              <w14:schemeClr w14:val="tx1"/>
            </w14:solidFill>
          </w14:textFill>
        </w:rPr>
        <w:t>下</w:t>
      </w:r>
      <w:r>
        <w:rPr>
          <w:rFonts w:hint="eastAsia" w:cstheme="minorEastAsia"/>
          <w:color w:val="000000" w:themeColor="text1"/>
          <w:sz w:val="24"/>
          <w:szCs w:val="24"/>
          <w14:textFill>
            <w14:solidFill>
              <w14:schemeClr w14:val="tx1"/>
            </w14:solidFill>
          </w14:textFill>
        </w:rPr>
        <w:t xml:space="preserve">册Unit 1 </w:t>
      </w:r>
      <w:r>
        <w:rPr>
          <w:rFonts w:hint="eastAsia"/>
          <w:bCs/>
          <w:sz w:val="28"/>
          <w:szCs w:val="28"/>
          <w:lang w:val="en-US" w:eastAsia="zh-CN"/>
        </w:rPr>
        <w:t>Animal</w:t>
      </w:r>
      <w:r>
        <w:rPr>
          <w:rFonts w:hint="eastAsia"/>
          <w:bCs/>
          <w:sz w:val="28"/>
          <w:szCs w:val="28"/>
        </w:rPr>
        <w:t xml:space="preserve"> friends</w:t>
      </w:r>
      <w:r>
        <w:rPr>
          <w:rFonts w:hint="eastAsia" w:cstheme="minorEastAsia"/>
          <w:color w:val="000000" w:themeColor="text1"/>
          <w:sz w:val="24"/>
          <w:szCs w:val="24"/>
          <w14:textFill>
            <w14:solidFill>
              <w14:schemeClr w14:val="tx1"/>
            </w14:solidFill>
          </w14:textFill>
        </w:rPr>
        <w:t>本部分学习的核心语言是学习用句型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cstheme="minorEastAsia"/>
          <w:bCs/>
          <w:sz w:val="24"/>
          <w:szCs w:val="24"/>
        </w:rPr>
        <w:t>。</w:t>
      </w:r>
      <w:r>
        <w:rPr>
          <w:rFonts w:hint="eastAsia" w:cstheme="minorEastAsia"/>
          <w:color w:val="000000" w:themeColor="text1"/>
          <w:sz w:val="24"/>
          <w:szCs w:val="24"/>
          <w14:textFill>
            <w14:solidFill>
              <w14:schemeClr w14:val="tx1"/>
            </w14:solidFill>
          </w14:textFill>
        </w:rPr>
        <w:t>课文</w:t>
      </w:r>
      <w:bookmarkStart w:id="1" w:name="_Hlk155438294"/>
      <w:bookmarkStart w:id="2" w:name="_Hlk155438442"/>
      <w:r>
        <w:rPr>
          <w:rFonts w:hint="eastAsia" w:cstheme="minorEastAsia"/>
          <w:color w:val="000000" w:themeColor="text1"/>
          <w:sz w:val="24"/>
          <w:szCs w:val="24"/>
          <w:lang w:val="en-US" w:eastAsia="zh-CN"/>
          <w14:textFill>
            <w14:solidFill>
              <w14:schemeClr w14:val="tx1"/>
            </w14:solidFill>
          </w14:textFill>
        </w:rPr>
        <w:t>通过音乐和互动游戏，让学生观察自己身边的小动物，并尝试介绍他们</w:t>
      </w:r>
      <w:r>
        <w:rPr>
          <w:rFonts w:hint="eastAsia" w:cstheme="minorEastAsia"/>
          <w:color w:val="000000" w:themeColor="text1"/>
          <w:sz w:val="24"/>
          <w:szCs w:val="24"/>
          <w14:textFill>
            <w14:solidFill>
              <w14:schemeClr w14:val="tx1"/>
            </w14:solidFill>
          </w14:textFill>
        </w:rPr>
        <w:t>。</w:t>
      </w:r>
      <w:bookmarkEnd w:id="1"/>
      <w:bookmarkEnd w:id="2"/>
      <w:r>
        <w:rPr>
          <w:rFonts w:hint="eastAsia" w:cstheme="minorEastAsia"/>
          <w:color w:val="000000" w:themeColor="text1"/>
          <w:sz w:val="24"/>
          <w:szCs w:val="24"/>
          <w14:textFill>
            <w14:solidFill>
              <w14:schemeClr w14:val="tx1"/>
            </w14:solidFill>
          </w14:textFill>
        </w:rPr>
        <w:t>核心语言使用场景</w:t>
      </w:r>
      <w:r>
        <w:rPr>
          <w:rFonts w:hint="eastAsia" w:cstheme="minorEastAsia"/>
          <w:color w:val="000000" w:themeColor="text1"/>
          <w:sz w:val="24"/>
          <w:szCs w:val="24"/>
          <w:lang w:val="en-US" w:eastAsia="zh-CN"/>
          <w14:textFill>
            <w14:solidFill>
              <w14:schemeClr w14:val="tx1"/>
            </w14:solidFill>
          </w14:textFill>
        </w:rPr>
        <w:t>贴近日常生活</w:t>
      </w:r>
      <w:r>
        <w:rPr>
          <w:rFonts w:hint="eastAsia" w:cstheme="minorEastAsia"/>
          <w:color w:val="000000" w:themeColor="text1"/>
          <w:sz w:val="24"/>
          <w:szCs w:val="24"/>
          <w14:textFill>
            <w14:solidFill>
              <w14:schemeClr w14:val="tx1"/>
            </w14:solidFill>
          </w14:textFill>
        </w:rPr>
        <w:t>，易于理解且学生感兴趣，对学生的</w:t>
      </w:r>
      <w:r>
        <w:rPr>
          <w:rFonts w:hint="eastAsia" w:cstheme="minorEastAsia"/>
          <w:color w:val="000000" w:themeColor="text1"/>
          <w:sz w:val="24"/>
          <w:szCs w:val="24"/>
          <w:lang w:val="en-US" w:eastAsia="zh-CN"/>
          <w14:textFill>
            <w14:solidFill>
              <w14:schemeClr w14:val="tx1"/>
            </w14:solidFill>
          </w14:textFill>
        </w:rPr>
        <w:t>自然生态理念</w:t>
      </w:r>
      <w:r>
        <w:rPr>
          <w:rFonts w:hint="eastAsia" w:cstheme="minorEastAsia"/>
          <w:color w:val="000000" w:themeColor="text1"/>
          <w:sz w:val="24"/>
          <w:szCs w:val="24"/>
          <w14:textFill>
            <w14:solidFill>
              <w14:schemeClr w14:val="tx1"/>
            </w14:solidFill>
          </w14:textFill>
        </w:rPr>
        <w:t>的养成有积极的作用。</w:t>
      </w:r>
    </w:p>
    <w:p w14:paraId="088452F3">
      <w:pPr>
        <w:spacing w:line="360" w:lineRule="auto"/>
        <w:outlineLvl w:val="0"/>
        <w:rPr>
          <w:color w:val="000000"/>
          <w:sz w:val="24"/>
          <w:szCs w:val="24"/>
        </w:rPr>
      </w:pPr>
      <w:r>
        <w:rPr>
          <w:rFonts w:hint="eastAsia" w:cstheme="minorEastAsia"/>
          <w:b/>
          <w:bCs/>
          <w:color w:val="000000" w:themeColor="text1"/>
          <w:sz w:val="24"/>
          <w:szCs w:val="24"/>
          <w14:textFill>
            <w14:solidFill>
              <w14:schemeClr w14:val="tx1"/>
            </w14:solidFill>
          </w14:textFill>
        </w:rPr>
        <w:t xml:space="preserve">Why: </w:t>
      </w:r>
      <w:r>
        <w:rPr>
          <w:color w:val="000000"/>
          <w:sz w:val="24"/>
          <w:szCs w:val="24"/>
        </w:rPr>
        <w:t>本课时</w:t>
      </w:r>
      <w:r>
        <w:rPr>
          <w:rFonts w:hint="eastAsia"/>
          <w:color w:val="000000"/>
          <w:sz w:val="24"/>
          <w:szCs w:val="24"/>
        </w:rPr>
        <w:t>主要</w:t>
      </w:r>
      <w:r>
        <w:rPr>
          <w:rFonts w:hint="eastAsia" w:cstheme="minorEastAsia"/>
          <w:color w:val="000000" w:themeColor="text1"/>
          <w:sz w:val="24"/>
          <w:szCs w:val="24"/>
          <w:lang w:val="en-US" w:eastAsia="zh-CN"/>
          <w14:textFill>
            <w14:solidFill>
              <w14:schemeClr w14:val="tx1"/>
            </w14:solidFill>
          </w14:textFill>
        </w:rPr>
        <w:t>让学生观察自己身边的小动物，并尝试介绍他们</w:t>
      </w:r>
      <w:r>
        <w:rPr>
          <w:rFonts w:hint="eastAsia"/>
          <w:color w:val="000000"/>
          <w:sz w:val="24"/>
          <w:szCs w:val="24"/>
        </w:rPr>
        <w:t>，</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cstheme="minorEastAsia"/>
          <w:bCs/>
          <w:sz w:val="24"/>
          <w:szCs w:val="24"/>
        </w:rPr>
        <w:t>。</w:t>
      </w:r>
      <w:r>
        <w:rPr>
          <w:rFonts w:hint="eastAsia"/>
          <w:color w:val="000000"/>
          <w:sz w:val="24"/>
          <w:szCs w:val="24"/>
        </w:rPr>
        <w:t>通过</w:t>
      </w:r>
      <w:r>
        <w:rPr>
          <w:color w:val="000000"/>
          <w:sz w:val="24"/>
          <w:szCs w:val="24"/>
        </w:rPr>
        <w:t>创设情景，激发学生的学习兴趣，鼓励学生把所学内容运用到生活实际中。</w:t>
      </w:r>
    </w:p>
    <w:p w14:paraId="1F5B5EE4">
      <w:pPr>
        <w:widowControl/>
        <w:spacing w:line="360" w:lineRule="auto"/>
        <w:jc w:val="left"/>
        <w:rPr>
          <w:sz w:val="24"/>
          <w:szCs w:val="24"/>
        </w:rPr>
      </w:pPr>
      <w:r>
        <w:rPr>
          <w:rFonts w:hint="eastAsia" w:cstheme="minorEastAsia"/>
          <w:b/>
          <w:bCs/>
          <w:color w:val="000000" w:themeColor="text1"/>
          <w:sz w:val="24"/>
          <w:szCs w:val="24"/>
          <w14:textFill>
            <w14:solidFill>
              <w14:schemeClr w14:val="tx1"/>
            </w14:solidFill>
          </w14:textFill>
        </w:rPr>
        <w:t xml:space="preserve">How: </w:t>
      </w:r>
      <w:r>
        <w:rPr>
          <w:color w:val="000000"/>
          <w:sz w:val="24"/>
          <w:szCs w:val="24"/>
        </w:rPr>
        <w:t>本课</w:t>
      </w:r>
      <w:r>
        <w:rPr>
          <w:sz w:val="24"/>
          <w:szCs w:val="24"/>
        </w:rPr>
        <w:t>时</w:t>
      </w:r>
      <w:r>
        <w:rPr>
          <w:rFonts w:hint="eastAsia"/>
          <w:sz w:val="24"/>
          <w:szCs w:val="24"/>
        </w:rPr>
        <w:t>属于日常对话</w:t>
      </w:r>
      <w:r>
        <w:rPr>
          <w:sz w:val="24"/>
          <w:szCs w:val="24"/>
        </w:rPr>
        <w:t>，</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cstheme="minorEastAsia"/>
          <w:bCs/>
          <w:sz w:val="24"/>
          <w:szCs w:val="24"/>
        </w:rPr>
        <w:t>；学习过程中</w:t>
      </w:r>
      <w:r>
        <w:rPr>
          <w:sz w:val="24"/>
          <w:szCs w:val="24"/>
        </w:rPr>
        <w:t>强调学生在自主探究、小组合作和多元评价的过程中提高沟通能力和解决问题的能力。</w:t>
      </w:r>
    </w:p>
    <w:p w14:paraId="430770E5">
      <w:pPr>
        <w:widowControl/>
        <w:spacing w:line="360" w:lineRule="auto"/>
        <w:jc w:val="left"/>
        <w:rPr>
          <w:rFonts w:hint="eastAsia" w:ascii="宋体" w:hAnsi="宋体"/>
          <w:bCs/>
          <w:color w:val="000000" w:themeColor="text1"/>
          <w:sz w:val="24"/>
          <w:szCs w:val="24"/>
          <w14:textFill>
            <w14:solidFill>
              <w14:schemeClr w14:val="tx1"/>
            </w14:solidFill>
          </w14:textFill>
        </w:rPr>
      </w:pPr>
      <w:r>
        <w:rPr>
          <w:rFonts w:hint="eastAsia" w:cstheme="minorEastAsia"/>
          <w:b/>
          <w:sz w:val="24"/>
          <w:szCs w:val="24"/>
        </w:rPr>
        <w:t>三、教学对象分析</w:t>
      </w:r>
      <w:r>
        <w:rPr>
          <w:rFonts w:hint="eastAsia" w:ascii="宋体" w:hAnsi="宋体"/>
          <w:bCs/>
          <w:color w:val="000000" w:themeColor="text1"/>
          <w:sz w:val="24"/>
          <w:szCs w:val="24"/>
          <w14:textFill>
            <w14:solidFill>
              <w14:schemeClr w14:val="tx1"/>
            </w14:solidFill>
          </w14:textFill>
        </w:rPr>
        <w:t xml:space="preserve"> </w:t>
      </w:r>
    </w:p>
    <w:p w14:paraId="35EF6B0A">
      <w:pPr>
        <w:pStyle w:val="8"/>
        <w:spacing w:line="360" w:lineRule="auto"/>
        <w:ind w:firstLine="480" w:firstLineChars="200"/>
        <w:jc w:val="left"/>
        <w:outlineLvl w:val="0"/>
        <w:rPr>
          <w:bCs/>
          <w:color w:val="000000" w:themeColor="text1"/>
          <w:sz w:val="24"/>
          <w:szCs w:val="24"/>
          <w14:textFill>
            <w14:solidFill>
              <w14:schemeClr w14:val="tx1"/>
            </w14:solidFill>
          </w14:textFill>
        </w:rPr>
      </w:pPr>
      <w:r>
        <w:rPr>
          <w:rFonts w:hint="eastAsia"/>
          <w:bCs/>
          <w:color w:val="000000" w:themeColor="text1"/>
          <w:sz w:val="24"/>
          <w14:textFill>
            <w14:solidFill>
              <w14:schemeClr w14:val="tx1"/>
            </w14:solidFill>
          </w14:textFill>
        </w:rPr>
        <w:t>本单元的学习对象通常为小学三年级的学生，他们年龄较小，好奇心强，但注意力容易分散。所以，在教学过程中需要注重激发学生的学习兴趣，采用直观、生动的教学方法。学生在进入三年级之前，可能已经接触过一些简单的英语单词和句型，但整体来说，英语基础较为薄弱。所以，在教学时需要充分考虑学生的实际情况，从基础出发，逐步引导学生掌握新知识</w:t>
      </w:r>
      <w:r>
        <w:rPr>
          <w:rFonts w:hint="eastAsia"/>
          <w:bCs/>
          <w:color w:val="000000" w:themeColor="text1"/>
          <w:sz w:val="24"/>
          <w:szCs w:val="24"/>
          <w14:textFill>
            <w14:solidFill>
              <w14:schemeClr w14:val="tx1"/>
            </w14:solidFill>
          </w14:textFill>
        </w:rPr>
        <w:t>。</w:t>
      </w:r>
    </w:p>
    <w:p w14:paraId="2D62BE06">
      <w:pPr>
        <w:pStyle w:val="8"/>
        <w:spacing w:line="360" w:lineRule="auto"/>
        <w:jc w:val="left"/>
        <w:outlineLvl w:val="0"/>
        <w:rPr>
          <w:rFonts w:cstheme="minorEastAsia"/>
          <w:b/>
          <w:sz w:val="24"/>
          <w:szCs w:val="24"/>
        </w:rPr>
      </w:pPr>
      <w:r>
        <w:rPr>
          <w:rFonts w:hint="eastAsia" w:cstheme="minorEastAsia"/>
          <w:b/>
          <w:sz w:val="24"/>
          <w:szCs w:val="24"/>
        </w:rPr>
        <w:t>四、教学目标</w:t>
      </w:r>
    </w:p>
    <w:p w14:paraId="6D6B6EF1">
      <w:pPr>
        <w:pStyle w:val="8"/>
        <w:spacing w:line="360" w:lineRule="auto"/>
        <w:jc w:val="left"/>
        <w:outlineLvl w:val="0"/>
        <w:rPr>
          <w:rFonts w:cstheme="minorEastAsia"/>
          <w:bCs/>
          <w:sz w:val="24"/>
          <w:szCs w:val="24"/>
        </w:rPr>
      </w:pPr>
      <w:r>
        <w:rPr>
          <w:rFonts w:hint="eastAsia" w:cstheme="minorEastAsia"/>
          <w:bCs/>
          <w:sz w:val="24"/>
          <w:szCs w:val="24"/>
        </w:rPr>
        <w:t>通过本课学习，学生能够：</w:t>
      </w:r>
    </w:p>
    <w:p w14:paraId="5E470D1C">
      <w:pPr>
        <w:spacing w:line="360" w:lineRule="auto"/>
        <w:rPr>
          <w:rFonts w:cstheme="minorEastAsia"/>
          <w:sz w:val="24"/>
          <w:szCs w:val="24"/>
        </w:rPr>
      </w:pPr>
      <w:r>
        <w:rPr>
          <w:rFonts w:hint="eastAsia" w:cstheme="minorEastAsia"/>
          <w:sz w:val="24"/>
          <w:szCs w:val="24"/>
        </w:rPr>
        <w:t>1.在看、听、说的活动中，获取和梳理对话信息，</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cstheme="minorEastAsia"/>
          <w:bCs/>
          <w:sz w:val="24"/>
          <w:szCs w:val="24"/>
        </w:rPr>
        <w:t>；</w:t>
      </w:r>
      <w:r>
        <w:rPr>
          <w:rFonts w:hint="eastAsia" w:cstheme="minorEastAsia"/>
          <w:sz w:val="24"/>
          <w:szCs w:val="24"/>
        </w:rPr>
        <w:t>(学习理解）</w:t>
      </w:r>
    </w:p>
    <w:p w14:paraId="0835DDE6">
      <w:pPr>
        <w:spacing w:line="360" w:lineRule="auto"/>
        <w:rPr>
          <w:rFonts w:cstheme="minorEastAsia"/>
          <w:sz w:val="24"/>
          <w:szCs w:val="24"/>
        </w:rPr>
      </w:pPr>
      <w:r>
        <w:rPr>
          <w:rFonts w:hint="eastAsia" w:cstheme="minorEastAsia"/>
          <w:sz w:val="24"/>
          <w:szCs w:val="24"/>
        </w:rPr>
        <w:t>2.在教师和同伴的帮助下，分角色表演对话，呈现核心语言在真实语境中的运用，并会对其中的语言、行为以及同伴的表现进行多角度评价；（应用实践）</w:t>
      </w:r>
    </w:p>
    <w:p w14:paraId="78D00090">
      <w:pPr>
        <w:spacing w:line="360" w:lineRule="auto"/>
        <w:rPr>
          <w:rFonts w:cstheme="minorEastAsia"/>
          <w:bCs/>
          <w:sz w:val="24"/>
          <w:szCs w:val="24"/>
        </w:rPr>
      </w:pPr>
      <w:r>
        <w:rPr>
          <w:rFonts w:hint="eastAsia" w:cstheme="minorEastAsia"/>
          <w:sz w:val="24"/>
          <w:szCs w:val="24"/>
        </w:rPr>
        <w:t>3.在小组内进行真实语境的创设，</w:t>
      </w:r>
      <w:r>
        <w:rPr>
          <w:rFonts w:hint="eastAsia" w:cstheme="minorEastAsia"/>
          <w:bCs/>
          <w:sz w:val="24"/>
          <w:szCs w:val="24"/>
        </w:rPr>
        <w:t>学习</w:t>
      </w:r>
      <w:r>
        <w:rPr>
          <w:rFonts w:hint="eastAsia" w:cstheme="minorEastAsia"/>
          <w:color w:val="000000" w:themeColor="text1"/>
          <w:sz w:val="24"/>
          <w:szCs w:val="24"/>
          <w14:textFill>
            <w14:solidFill>
              <w14:schemeClr w14:val="tx1"/>
            </w14:solidFill>
          </w14:textFill>
        </w:rPr>
        <w:t>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cstheme="minorEastAsia"/>
          <w:sz w:val="24"/>
          <w:szCs w:val="24"/>
        </w:rPr>
        <w:t>，</w:t>
      </w:r>
      <w:r>
        <w:rPr>
          <w:rFonts w:hint="eastAsia" w:ascii="宋体" w:hAnsi="宋体"/>
          <w:bCs/>
          <w:color w:val="000000" w:themeColor="text1"/>
          <w:sz w:val="24"/>
          <w:szCs w:val="24"/>
          <w14:textFill>
            <w14:solidFill>
              <w14:schemeClr w14:val="tx1"/>
            </w14:solidFill>
          </w14:textFill>
        </w:rPr>
        <w:t>培养学生的想象力和创造力，促进学生的心智发展。</w:t>
      </w:r>
      <w:r>
        <w:rPr>
          <w:rFonts w:hint="eastAsia" w:cstheme="minorEastAsia"/>
          <w:sz w:val="24"/>
          <w:szCs w:val="24"/>
        </w:rPr>
        <w:t>（迁移创新）</w:t>
      </w:r>
    </w:p>
    <w:p w14:paraId="61301D4D">
      <w:pPr>
        <w:spacing w:line="360" w:lineRule="auto"/>
        <w:rPr>
          <w:rFonts w:cstheme="minorEastAsia"/>
          <w:b/>
          <w:bCs/>
          <w:sz w:val="24"/>
          <w:szCs w:val="24"/>
        </w:rPr>
      </w:pPr>
      <w:r>
        <w:rPr>
          <w:rFonts w:hint="eastAsia" w:cstheme="minorEastAsia"/>
          <w:b/>
          <w:bCs/>
          <w:sz w:val="24"/>
          <w:szCs w:val="24"/>
        </w:rPr>
        <w:t>完成本课时目标所需要的核心语言如下：</w:t>
      </w:r>
    </w:p>
    <w:p w14:paraId="12B1E00B">
      <w:pPr>
        <w:spacing w:line="360" w:lineRule="auto"/>
        <w:rPr>
          <w:rFonts w:hint="eastAsia" w:cs="宋体"/>
          <w:bCs/>
          <w:sz w:val="24"/>
          <w:szCs w:val="24"/>
        </w:rPr>
      </w:pP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w:t>
      </w:r>
    </w:p>
    <w:p w14:paraId="0DEAA8EC">
      <w:pPr>
        <w:spacing w:line="360" w:lineRule="auto"/>
        <w:rPr>
          <w:rFonts w:hint="eastAsia" w:cs="宋体"/>
          <w:bCs/>
          <w:sz w:val="24"/>
          <w:szCs w:val="24"/>
        </w:rPr>
      </w:pPr>
      <w:r>
        <w:rPr>
          <w:rFonts w:hint="eastAsia" w:cs="宋体"/>
          <w:bCs/>
          <w:sz w:val="24"/>
          <w:szCs w:val="24"/>
        </w:rPr>
        <w:t>“</w:t>
      </w:r>
      <w:r>
        <w:rPr>
          <w:rFonts w:hint="eastAsia" w:cs="宋体"/>
          <w:bCs/>
          <w:sz w:val="24"/>
          <w:szCs w:val="24"/>
          <w:lang w:val="en-US" w:eastAsia="zh-CN"/>
        </w:rPr>
        <w:t>They are...</w:t>
      </w:r>
      <w:r>
        <w:rPr>
          <w:rFonts w:hint="eastAsia" w:cs="宋体"/>
          <w:bCs/>
          <w:sz w:val="24"/>
          <w:szCs w:val="24"/>
        </w:rPr>
        <w:t>”</w:t>
      </w:r>
    </w:p>
    <w:p w14:paraId="7E153C76">
      <w:pPr>
        <w:pStyle w:val="2"/>
        <w:ind w:left="0" w:leftChars="0" w:firstLine="0" w:firstLineChars="0"/>
        <w:rPr>
          <w:rFonts w:hint="eastAsia" w:cs="宋体"/>
          <w:bCs/>
          <w:sz w:val="24"/>
          <w:szCs w:val="24"/>
        </w:rPr>
      </w:pPr>
      <w:r>
        <w:rPr>
          <w:rFonts w:hint="eastAsia" w:cs="宋体"/>
          <w:bCs/>
          <w:sz w:val="24"/>
          <w:szCs w:val="24"/>
          <w:lang w:val="en-US" w:eastAsia="zh-CN"/>
        </w:rPr>
        <w:t>“What is it?”</w:t>
      </w:r>
    </w:p>
    <w:p w14:paraId="483C42A6">
      <w:pPr>
        <w:pStyle w:val="2"/>
        <w:ind w:left="0" w:leftChars="0" w:firstLine="0" w:firstLineChars="0"/>
        <w:rPr>
          <w:rFonts w:hint="eastAsia" w:cs="宋体"/>
          <w:bCs/>
          <w:sz w:val="24"/>
          <w:szCs w:val="24"/>
        </w:rPr>
      </w:pPr>
      <w:r>
        <w:rPr>
          <w:rFonts w:hint="eastAsia" w:cs="宋体"/>
          <w:bCs/>
          <w:sz w:val="24"/>
          <w:szCs w:val="24"/>
          <w:lang w:val="en-US" w:eastAsia="zh-CN"/>
        </w:rPr>
        <w:t>“It</w:t>
      </w:r>
      <w:r>
        <w:rPr>
          <w:rFonts w:hint="default" w:cs="宋体"/>
          <w:bCs/>
          <w:sz w:val="24"/>
          <w:szCs w:val="24"/>
          <w:lang w:val="en-US" w:eastAsia="zh-CN"/>
        </w:rPr>
        <w:t>’</w:t>
      </w:r>
      <w:r>
        <w:rPr>
          <w:rFonts w:hint="eastAsia" w:cs="宋体"/>
          <w:bCs/>
          <w:sz w:val="24"/>
          <w:szCs w:val="24"/>
          <w:lang w:val="en-US" w:eastAsia="zh-CN"/>
        </w:rPr>
        <w:t>s a...”</w:t>
      </w:r>
    </w:p>
    <w:p w14:paraId="26F1B681">
      <w:pPr>
        <w:spacing w:line="360" w:lineRule="auto"/>
        <w:rPr>
          <w:rFonts w:cstheme="minorEastAsia"/>
          <w:b/>
          <w:sz w:val="24"/>
          <w:szCs w:val="24"/>
        </w:rPr>
      </w:pPr>
      <w:r>
        <w:rPr>
          <w:rFonts w:hint="eastAsia" w:cstheme="minorEastAsia"/>
          <w:b/>
          <w:sz w:val="24"/>
          <w:szCs w:val="24"/>
        </w:rPr>
        <w:t>五、教学重难点</w:t>
      </w:r>
    </w:p>
    <w:p w14:paraId="778CAC34">
      <w:pPr>
        <w:spacing w:line="360" w:lineRule="auto"/>
        <w:ind w:left="240" w:hanging="240" w:hangingChars="100"/>
        <w:outlineLvl w:val="0"/>
        <w:rPr>
          <w:rFonts w:hint="eastAsia"/>
          <w:sz w:val="24"/>
        </w:rPr>
      </w:pPr>
      <w:r>
        <w:rPr>
          <w:rFonts w:hint="eastAsia" w:cstheme="minorEastAsia"/>
          <w:bCs/>
          <w:sz w:val="24"/>
          <w:szCs w:val="24"/>
        </w:rPr>
        <w:t>1</w:t>
      </w:r>
      <w:r>
        <w:rPr>
          <w:rFonts w:cstheme="minorEastAsia"/>
          <w:bCs/>
          <w:sz w:val="24"/>
          <w:szCs w:val="24"/>
        </w:rPr>
        <w:t xml:space="preserve">. </w:t>
      </w:r>
      <w:r>
        <w:rPr>
          <w:rFonts w:hint="eastAsia" w:cstheme="minorEastAsia"/>
          <w:bCs/>
          <w:sz w:val="24"/>
          <w:szCs w:val="24"/>
        </w:rPr>
        <w:t>听懂、准确认读、词汇</w:t>
      </w:r>
      <w:r>
        <w:rPr>
          <w:rFonts w:hint="eastAsia"/>
          <w:sz w:val="24"/>
        </w:rPr>
        <w:t>out,Z00,go,zebra,move,road,dance,along,which,word,</w:t>
      </w:r>
    </w:p>
    <w:p w14:paraId="32859A8E">
      <w:pPr>
        <w:spacing w:line="360" w:lineRule="auto"/>
        <w:ind w:left="240" w:hanging="240" w:hangingChars="100"/>
        <w:outlineLvl w:val="0"/>
        <w:rPr>
          <w:spacing w:val="8"/>
          <w:sz w:val="24"/>
          <w:szCs w:val="24"/>
          <w:shd w:val="clear" w:color="auto" w:fill="FFFFFF"/>
        </w:rPr>
      </w:pPr>
      <w:r>
        <w:rPr>
          <w:rFonts w:hint="eastAsia"/>
          <w:sz w:val="24"/>
        </w:rPr>
        <w:t>stone,hat,shoe</w:t>
      </w:r>
      <w:r>
        <w:rPr>
          <w:spacing w:val="8"/>
          <w:sz w:val="24"/>
          <w:szCs w:val="24"/>
          <w:shd w:val="clear" w:color="auto" w:fill="FFFFFF"/>
        </w:rPr>
        <w:t xml:space="preserve"> </w:t>
      </w:r>
    </w:p>
    <w:p w14:paraId="296D377B">
      <w:pPr>
        <w:spacing w:line="360" w:lineRule="auto"/>
        <w:outlineLvl w:val="0"/>
        <w:rPr>
          <w:spacing w:val="8"/>
          <w:sz w:val="24"/>
          <w:szCs w:val="24"/>
          <w:shd w:val="clear" w:color="auto" w:fill="FFFFFF"/>
        </w:rPr>
      </w:pPr>
      <w:r>
        <w:rPr>
          <w:rFonts w:hint="eastAsia" w:cstheme="minorEastAsia"/>
          <w:bCs/>
          <w:sz w:val="24"/>
          <w:szCs w:val="24"/>
        </w:rPr>
        <w:t xml:space="preserve">2. </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they?—They are...</w:t>
      </w:r>
      <w:r>
        <w:rPr>
          <w:rFonts w:hint="eastAsia" w:cs="宋体"/>
          <w:bCs/>
          <w:sz w:val="24"/>
          <w:szCs w:val="24"/>
        </w:rPr>
        <w:t>”</w:t>
      </w:r>
      <w:r>
        <w:rPr>
          <w:rFonts w:hint="eastAsia" w:cs="宋体"/>
          <w:bCs/>
          <w:sz w:val="24"/>
          <w:szCs w:val="24"/>
          <w:lang w:val="en-US" w:eastAsia="zh-CN"/>
        </w:rPr>
        <w:t>和“—What is it?—It</w:t>
      </w:r>
      <w:r>
        <w:rPr>
          <w:rFonts w:hint="default" w:cs="宋体"/>
          <w:bCs/>
          <w:sz w:val="24"/>
          <w:szCs w:val="24"/>
          <w:lang w:val="en-US" w:eastAsia="zh-CN"/>
        </w:rPr>
        <w:t>’</w:t>
      </w:r>
      <w:r>
        <w:rPr>
          <w:rFonts w:hint="eastAsia" w:cs="宋体"/>
          <w:bCs/>
          <w:sz w:val="24"/>
          <w:szCs w:val="24"/>
          <w:lang w:val="en-US" w:eastAsia="zh-CN"/>
        </w:rPr>
        <w:t>s a...”</w:t>
      </w:r>
      <w:r>
        <w:rPr>
          <w:rFonts w:hint="eastAsia" w:cstheme="minorEastAsia"/>
          <w:bCs/>
          <w:sz w:val="24"/>
          <w:szCs w:val="24"/>
          <w:lang w:val="en-US" w:eastAsia="zh-CN"/>
        </w:rPr>
        <w:t>介绍动物</w:t>
      </w:r>
      <w:r>
        <w:rPr>
          <w:rFonts w:hint="eastAsia"/>
          <w:sz w:val="24"/>
        </w:rPr>
        <w:t>。</w:t>
      </w:r>
    </w:p>
    <w:p w14:paraId="5C4390DB">
      <w:pPr>
        <w:spacing w:line="360" w:lineRule="auto"/>
        <w:rPr>
          <w:rFonts w:hint="eastAsia" w:cstheme="minorEastAsia"/>
          <w:b/>
          <w:sz w:val="24"/>
          <w:szCs w:val="24"/>
        </w:rPr>
      </w:pPr>
      <w:r>
        <w:rPr>
          <w:rFonts w:hint="eastAsia" w:cstheme="minorEastAsia"/>
          <w:b/>
          <w:sz w:val="24"/>
          <w:szCs w:val="24"/>
        </w:rPr>
        <w:t>六、教学过程</w:t>
      </w:r>
    </w:p>
    <w:tbl>
      <w:tblPr>
        <w:tblStyle w:val="6"/>
        <w:tblW w:w="10545" w:type="dxa"/>
        <w:tblInd w:w="-8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6410"/>
        <w:gridCol w:w="2654"/>
      </w:tblGrid>
      <w:tr w14:paraId="14CD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A2BE4F1">
            <w:pPr>
              <w:spacing w:line="360" w:lineRule="auto"/>
              <w:jc w:val="both"/>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F82D1FF">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AE72659">
            <w:pPr>
              <w:spacing w:line="360" w:lineRule="auto"/>
              <w:ind w:firstLine="482"/>
              <w:jc w:val="center"/>
              <w:outlineLvl w:val="0"/>
              <w:rPr>
                <w:rFonts w:cstheme="minorEastAsia"/>
                <w:b/>
                <w:sz w:val="24"/>
              </w:rPr>
            </w:pPr>
            <w:r>
              <w:rPr>
                <w:rFonts w:hint="eastAsia" w:cstheme="minorEastAsia"/>
                <w:b/>
                <w:sz w:val="24"/>
              </w:rPr>
              <w:t>效果评价</w:t>
            </w:r>
          </w:p>
        </w:tc>
      </w:tr>
      <w:tr w14:paraId="0571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481" w:type="dxa"/>
            <w:tcBorders>
              <w:top w:val="single" w:color="auto" w:sz="4" w:space="0"/>
              <w:left w:val="single" w:color="auto" w:sz="4" w:space="0"/>
              <w:bottom w:val="single" w:color="auto" w:sz="4" w:space="0"/>
              <w:right w:val="single" w:color="auto" w:sz="4" w:space="0"/>
            </w:tcBorders>
          </w:tcPr>
          <w:p w14:paraId="302F9CBE">
            <w:pPr>
              <w:spacing w:line="360" w:lineRule="auto"/>
              <w:outlineLvl w:val="0"/>
              <w:rPr>
                <w:rFonts w:cstheme="minorEastAsia"/>
                <w:b/>
                <w:sz w:val="24"/>
              </w:rPr>
            </w:pPr>
            <w:r>
              <w:rPr>
                <w:rFonts w:hint="eastAsia" w:cstheme="minorEastAsia"/>
                <w:b/>
                <w:sz w:val="24"/>
              </w:rPr>
              <w:t>学习理解</w:t>
            </w:r>
          </w:p>
          <w:p w14:paraId="753BDB59">
            <w:pPr>
              <w:spacing w:line="360" w:lineRule="auto"/>
              <w:rPr>
                <w:rFonts w:cstheme="minorEastAsia"/>
                <w:sz w:val="24"/>
              </w:rPr>
            </w:pPr>
            <w:r>
              <w:rPr>
                <w:rFonts w:hint="eastAsia" w:cstheme="minorEastAsia"/>
                <w:sz w:val="24"/>
              </w:rPr>
              <w:t>在看、听、说的活动中，获取和梳理对话信息，</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theme="minorEastAsia"/>
                <w:bCs/>
                <w:sz w:val="24"/>
                <w:szCs w:val="24"/>
                <w:lang w:val="en-US" w:eastAsia="zh-CN"/>
              </w:rPr>
              <w:t>介绍动物</w:t>
            </w:r>
          </w:p>
        </w:tc>
        <w:tc>
          <w:tcPr>
            <w:tcW w:w="6410" w:type="dxa"/>
            <w:tcBorders>
              <w:top w:val="single" w:color="auto" w:sz="4" w:space="0"/>
              <w:left w:val="single" w:color="auto" w:sz="4" w:space="0"/>
              <w:bottom w:val="single" w:color="auto" w:sz="4" w:space="0"/>
              <w:right w:val="single" w:color="auto" w:sz="4" w:space="0"/>
            </w:tcBorders>
          </w:tcPr>
          <w:p w14:paraId="2F7CCD25">
            <w:pPr>
              <w:pStyle w:val="2"/>
              <w:spacing w:line="360" w:lineRule="auto"/>
              <w:ind w:firstLine="0" w:firstLineChars="0"/>
              <w:rPr>
                <w:sz w:val="24"/>
              </w:rPr>
            </w:pPr>
            <w:r>
              <w:rPr>
                <w:sz w:val="24"/>
              </w:rPr>
              <w:t>1.</w:t>
            </w:r>
            <w:r>
              <w:t xml:space="preserve"> </w:t>
            </w:r>
            <w:r>
              <w:rPr>
                <w:sz w:val="24"/>
              </w:rPr>
              <w:t>Core competences</w:t>
            </w:r>
          </w:p>
          <w:p w14:paraId="3C7F93CC">
            <w:pPr>
              <w:pStyle w:val="2"/>
              <w:spacing w:line="360" w:lineRule="auto"/>
              <w:ind w:firstLine="480"/>
              <w:rPr>
                <w:sz w:val="24"/>
              </w:rPr>
            </w:pPr>
            <w:r>
              <w:rPr>
                <w:sz w:val="24"/>
              </w:rPr>
              <w:t>By the end of the unit, I will be able to...</w:t>
            </w:r>
          </w:p>
          <w:p w14:paraId="07E8AB52">
            <w:pPr>
              <w:pStyle w:val="2"/>
              <w:spacing w:line="360" w:lineRule="auto"/>
              <w:ind w:firstLine="0" w:firstLineChars="0"/>
              <w:rPr>
                <w:rFonts w:hint="eastAsia"/>
                <w:sz w:val="24"/>
              </w:rPr>
            </w:pPr>
            <w:r>
              <w:rPr>
                <w:rFonts w:hint="eastAsia"/>
                <w:sz w:val="24"/>
              </w:rPr>
              <w:t>name different animals;</w:t>
            </w:r>
          </w:p>
          <w:p w14:paraId="0ED86431">
            <w:pPr>
              <w:pStyle w:val="2"/>
              <w:spacing w:line="360" w:lineRule="auto"/>
              <w:ind w:firstLine="0" w:firstLineChars="0"/>
              <w:rPr>
                <w:rFonts w:hint="eastAsia"/>
                <w:sz w:val="24"/>
                <w:lang w:val="en-US" w:eastAsia="zh-CN"/>
              </w:rPr>
            </w:pPr>
            <w:r>
              <w:rPr>
                <w:rFonts w:hint="eastAsia"/>
                <w:sz w:val="24"/>
              </w:rPr>
              <w:t xml:space="preserve">use </w:t>
            </w:r>
            <w:r>
              <w:rPr>
                <w:rFonts w:hint="default"/>
                <w:sz w:val="24"/>
                <w:lang w:val="en-US" w:eastAsia="zh-CN"/>
              </w:rPr>
              <w:t>“</w:t>
            </w:r>
            <w:r>
              <w:rPr>
                <w:rFonts w:hint="eastAsia"/>
                <w:sz w:val="24"/>
              </w:rPr>
              <w:t>What are they?</w:t>
            </w:r>
            <w:r>
              <w:rPr>
                <w:rFonts w:hint="default"/>
                <w:sz w:val="24"/>
                <w:lang w:val="en-US" w:eastAsia="zh-CN"/>
              </w:rPr>
              <w:t>”</w:t>
            </w:r>
            <w:r>
              <w:rPr>
                <w:rFonts w:hint="eastAsia"/>
                <w:sz w:val="24"/>
              </w:rPr>
              <w:t xml:space="preserve"> and </w:t>
            </w:r>
            <w:r>
              <w:rPr>
                <w:rFonts w:hint="default"/>
                <w:sz w:val="24"/>
                <w:lang w:val="en-US" w:eastAsia="zh-CN"/>
              </w:rPr>
              <w:t>“</w:t>
            </w:r>
            <w:r>
              <w:rPr>
                <w:rFonts w:hint="eastAsia"/>
                <w:sz w:val="24"/>
              </w:rPr>
              <w:t>They are...</w:t>
            </w:r>
            <w:r>
              <w:rPr>
                <w:rFonts w:hint="default"/>
                <w:sz w:val="24"/>
                <w:lang w:val="en-US" w:eastAsia="zh-CN"/>
              </w:rPr>
              <w:t>”</w:t>
            </w:r>
            <w:r>
              <w:rPr>
                <w:rFonts w:hint="eastAsia"/>
                <w:sz w:val="24"/>
              </w:rPr>
              <w:t xml:space="preserve"> to talk</w:t>
            </w:r>
            <w:r>
              <w:rPr>
                <w:rFonts w:hint="eastAsia"/>
                <w:sz w:val="24"/>
                <w:lang w:val="en-US" w:eastAsia="zh-CN"/>
              </w:rPr>
              <w:t xml:space="preserve"> </w:t>
            </w:r>
            <w:r>
              <w:rPr>
                <w:rFonts w:hint="eastAsia"/>
                <w:sz w:val="24"/>
              </w:rPr>
              <w:t>about animals</w:t>
            </w:r>
            <w:r>
              <w:rPr>
                <w:rFonts w:hint="eastAsia"/>
                <w:sz w:val="24"/>
                <w:lang w:val="en-US" w:eastAsia="zh-CN"/>
              </w:rPr>
              <w:t>;</w:t>
            </w:r>
          </w:p>
          <w:p w14:paraId="2FD8455B">
            <w:pPr>
              <w:pStyle w:val="2"/>
              <w:spacing w:line="360" w:lineRule="auto"/>
              <w:ind w:firstLine="0" w:firstLineChars="0"/>
              <w:rPr>
                <w:rFonts w:hint="eastAsia"/>
                <w:sz w:val="24"/>
              </w:rPr>
            </w:pPr>
            <w:r>
              <w:rPr>
                <w:rFonts w:hint="eastAsia"/>
                <w:sz w:val="24"/>
              </w:rPr>
              <w:t>tell a story about animal friends;</w:t>
            </w:r>
          </w:p>
          <w:p w14:paraId="3602099C">
            <w:pPr>
              <w:pStyle w:val="2"/>
              <w:spacing w:line="360" w:lineRule="auto"/>
              <w:ind w:firstLine="0" w:firstLineChars="0"/>
              <w:rPr>
                <w:sz w:val="24"/>
              </w:rPr>
            </w:pPr>
            <w:r>
              <w:rPr>
                <w:rFonts w:hint="eastAsia"/>
                <w:sz w:val="24"/>
              </w:rPr>
              <w:t>find animals around me.</w:t>
            </w:r>
          </w:p>
          <w:p w14:paraId="162087E3">
            <w:pPr>
              <w:pStyle w:val="2"/>
              <w:spacing w:line="360" w:lineRule="auto"/>
              <w:ind w:firstLine="0" w:firstLineChars="0"/>
              <w:rPr>
                <w:sz w:val="24"/>
              </w:rPr>
            </w:pPr>
          </w:p>
          <w:p w14:paraId="0CBDD883">
            <w:pPr>
              <w:pStyle w:val="2"/>
              <w:spacing w:line="360" w:lineRule="auto"/>
              <w:ind w:firstLine="0" w:firstLineChars="0"/>
              <w:rPr>
                <w:sz w:val="24"/>
              </w:rPr>
            </w:pPr>
            <w:r>
              <w:rPr>
                <w:rFonts w:hint="eastAsia"/>
                <w:sz w:val="24"/>
              </w:rPr>
              <w:t>2.</w:t>
            </w:r>
            <w:r>
              <w:rPr>
                <w:sz w:val="24"/>
              </w:rPr>
              <w:t>Lead in</w:t>
            </w:r>
          </w:p>
          <w:p w14:paraId="52FC0DCE">
            <w:pPr>
              <w:pStyle w:val="2"/>
              <w:spacing w:line="360" w:lineRule="auto"/>
              <w:ind w:firstLine="480"/>
              <w:rPr>
                <w:rFonts w:cstheme="minorEastAsia"/>
                <w:sz w:val="24"/>
              </w:rPr>
            </w:pPr>
            <w:r>
              <w:rPr>
                <w:rFonts w:cstheme="minorEastAsia"/>
                <w:sz w:val="24"/>
              </w:rPr>
              <w:t>Let’s greet</w:t>
            </w:r>
          </w:p>
          <w:p w14:paraId="19DAD99D">
            <w:pPr>
              <w:pStyle w:val="2"/>
              <w:spacing w:line="360" w:lineRule="auto"/>
              <w:ind w:firstLine="480"/>
              <w:rPr>
                <w:rFonts w:cstheme="minorEastAsia"/>
                <w:sz w:val="24"/>
              </w:rPr>
            </w:pPr>
            <w:r>
              <w:rPr>
                <w:rFonts w:hint="eastAsia" w:cstheme="minorEastAsia"/>
                <w:sz w:val="24"/>
              </w:rPr>
              <w:t>出示</w:t>
            </w:r>
            <w:r>
              <w:rPr>
                <w:rFonts w:hint="eastAsia" w:cstheme="minorEastAsia"/>
                <w:sz w:val="24"/>
                <w:lang w:val="en-US" w:eastAsia="zh-CN"/>
              </w:rPr>
              <w:t>动物</w:t>
            </w:r>
            <w:r>
              <w:rPr>
                <w:rFonts w:hint="eastAsia" w:cstheme="minorEastAsia"/>
                <w:sz w:val="24"/>
              </w:rPr>
              <w:t>图片，组织学生根据所给图片，对话练习互相问候。巩固复习上节课所学内容的同时，锻炼学生的口语表达能力。</w:t>
            </w:r>
          </w:p>
          <w:p w14:paraId="0F68BCCB">
            <w:pPr>
              <w:pStyle w:val="2"/>
              <w:spacing w:line="360" w:lineRule="auto"/>
              <w:ind w:firstLine="480"/>
              <w:rPr>
                <w:rFonts w:cstheme="minorEastAsia"/>
                <w:sz w:val="24"/>
              </w:rPr>
            </w:pPr>
          </w:p>
          <w:p w14:paraId="7A844256">
            <w:pPr>
              <w:pStyle w:val="2"/>
              <w:spacing w:line="360" w:lineRule="auto"/>
              <w:ind w:firstLine="480"/>
              <w:rPr>
                <w:rFonts w:cstheme="minorEastAsia"/>
                <w:sz w:val="24"/>
              </w:rPr>
            </w:pPr>
          </w:p>
          <w:p w14:paraId="25DD1C85">
            <w:pPr>
              <w:pStyle w:val="2"/>
              <w:spacing w:line="360" w:lineRule="auto"/>
              <w:ind w:firstLine="480"/>
              <w:rPr>
                <w:rFonts w:cstheme="minorEastAsia"/>
                <w:sz w:val="24"/>
              </w:rPr>
            </w:pPr>
          </w:p>
          <w:p w14:paraId="63F09A71">
            <w:pPr>
              <w:pStyle w:val="2"/>
              <w:spacing w:line="360" w:lineRule="auto"/>
              <w:ind w:firstLine="480"/>
              <w:rPr>
                <w:rFonts w:cstheme="minorEastAsia"/>
                <w:sz w:val="24"/>
              </w:rPr>
            </w:pPr>
            <w:r>
              <w:rPr>
                <w:rFonts w:cstheme="minorEastAsia"/>
                <w:sz w:val="24"/>
              </w:rPr>
              <w:t xml:space="preserve">Introduce your </w:t>
            </w:r>
            <w:r>
              <w:rPr>
                <w:rFonts w:hint="eastAsia" w:cstheme="minorEastAsia"/>
                <w:sz w:val="24"/>
                <w:lang w:val="en-US" w:eastAsia="zh-CN"/>
              </w:rPr>
              <w:t>animal</w:t>
            </w:r>
            <w:r>
              <w:rPr>
                <w:rFonts w:cstheme="minorEastAsia"/>
                <w:sz w:val="24"/>
              </w:rPr>
              <w:t xml:space="preserve"> friends</w:t>
            </w:r>
          </w:p>
          <w:p w14:paraId="6A34CFF5">
            <w:pPr>
              <w:pStyle w:val="2"/>
              <w:spacing w:line="360" w:lineRule="auto"/>
              <w:ind w:firstLine="480"/>
              <w:rPr>
                <w:rFonts w:cstheme="minorEastAsia"/>
                <w:sz w:val="24"/>
              </w:rPr>
            </w:pPr>
            <w:r>
              <w:rPr>
                <w:rFonts w:hint="eastAsia" w:cstheme="minorEastAsia"/>
                <w:sz w:val="24"/>
              </w:rPr>
              <w:t>出示</w:t>
            </w:r>
            <w:r>
              <w:rPr>
                <w:rFonts w:hint="eastAsia" w:cstheme="minorEastAsia"/>
                <w:sz w:val="24"/>
                <w:lang w:val="en-US" w:eastAsia="zh-CN"/>
              </w:rPr>
              <w:t>动物</w:t>
            </w:r>
            <w:r>
              <w:rPr>
                <w:rFonts w:hint="eastAsia" w:cstheme="minorEastAsia"/>
                <w:sz w:val="24"/>
              </w:rPr>
              <w:t>图片，组织学生根据图片，介绍图片中的</w:t>
            </w:r>
            <w:r>
              <w:rPr>
                <w:rFonts w:hint="eastAsia" w:cstheme="minorEastAsia"/>
                <w:sz w:val="24"/>
                <w:lang w:val="en-US" w:eastAsia="zh-CN"/>
              </w:rPr>
              <w:t>动物</w:t>
            </w:r>
            <w:r>
              <w:rPr>
                <w:rFonts w:hint="eastAsia" w:cstheme="minorEastAsia"/>
                <w:sz w:val="24"/>
              </w:rPr>
              <w:t>朋友，巩固复习上节课所学内容的同时，锻炼学生的口语表达能力。</w:t>
            </w:r>
          </w:p>
          <w:p w14:paraId="0D7AAB7E">
            <w:pPr>
              <w:pStyle w:val="2"/>
              <w:spacing w:line="360" w:lineRule="auto"/>
              <w:ind w:firstLine="480"/>
              <w:rPr>
                <w:rFonts w:cstheme="minorEastAsia"/>
                <w:sz w:val="24"/>
              </w:rPr>
            </w:pPr>
          </w:p>
          <w:p w14:paraId="1D483DA0">
            <w:pPr>
              <w:pStyle w:val="2"/>
              <w:spacing w:line="360" w:lineRule="auto"/>
              <w:ind w:firstLine="0" w:firstLineChars="0"/>
              <w:rPr>
                <w:rFonts w:cstheme="minorEastAsia"/>
                <w:sz w:val="24"/>
              </w:rPr>
            </w:pPr>
          </w:p>
          <w:p w14:paraId="144402AF">
            <w:pPr>
              <w:pStyle w:val="2"/>
              <w:spacing w:line="360" w:lineRule="auto"/>
              <w:ind w:firstLine="0" w:firstLineChars="0"/>
              <w:rPr>
                <w:rFonts w:cstheme="minorEastAsia"/>
                <w:sz w:val="24"/>
              </w:rPr>
            </w:pPr>
          </w:p>
          <w:p w14:paraId="0AF8DDFF">
            <w:pPr>
              <w:pStyle w:val="2"/>
              <w:spacing w:line="360" w:lineRule="auto"/>
              <w:ind w:firstLine="0" w:firstLineChars="0"/>
              <w:rPr>
                <w:rFonts w:cstheme="minorEastAsia"/>
                <w:sz w:val="24"/>
              </w:rPr>
            </w:pPr>
          </w:p>
          <w:p w14:paraId="37DB4908">
            <w:pPr>
              <w:pStyle w:val="2"/>
              <w:spacing w:line="360" w:lineRule="auto"/>
              <w:ind w:firstLine="0" w:firstLineChars="0"/>
              <w:rPr>
                <w:rFonts w:cstheme="minorEastAsia"/>
                <w:sz w:val="24"/>
              </w:rPr>
            </w:pPr>
            <w:r>
              <w:rPr>
                <w:rFonts w:hint="eastAsia" w:cstheme="minorEastAsia"/>
                <w:sz w:val="24"/>
              </w:rPr>
              <w:t>3.</w:t>
            </w:r>
            <w:r>
              <w:t xml:space="preserve"> </w:t>
            </w:r>
            <w:r>
              <w:rPr>
                <w:rFonts w:cstheme="minorEastAsia"/>
                <w:sz w:val="24"/>
              </w:rPr>
              <w:t>Presentation</w:t>
            </w:r>
          </w:p>
          <w:p w14:paraId="58DB46D8">
            <w:pPr>
              <w:pStyle w:val="2"/>
              <w:spacing w:line="360" w:lineRule="auto"/>
              <w:ind w:firstLine="480" w:firstLineChars="0"/>
              <w:rPr>
                <w:rFonts w:hint="eastAsia" w:cstheme="minorEastAsia"/>
                <w:sz w:val="24"/>
                <w:lang w:val="en-US" w:eastAsia="zh-CN"/>
              </w:rPr>
            </w:pPr>
            <w:r>
              <w:rPr>
                <w:rFonts w:hint="eastAsia" w:cstheme="minorEastAsia"/>
                <w:sz w:val="24"/>
                <w:lang w:val="en-US" w:eastAsia="zh-CN"/>
              </w:rPr>
              <w:t>Lead in</w:t>
            </w:r>
          </w:p>
          <w:p w14:paraId="48BAD2D0">
            <w:pPr>
              <w:pStyle w:val="2"/>
              <w:spacing w:line="360" w:lineRule="auto"/>
              <w:ind w:firstLine="480" w:firstLineChars="0"/>
              <w:rPr>
                <w:rFonts w:hint="default" w:cstheme="minorEastAsia"/>
                <w:sz w:val="24"/>
                <w:lang w:val="en-US" w:eastAsia="zh-CN"/>
              </w:rPr>
            </w:pPr>
            <w:r>
              <w:rPr>
                <w:rFonts w:hint="eastAsia" w:cstheme="minorEastAsia"/>
                <w:sz w:val="24"/>
                <w:lang w:val="en-US" w:eastAsia="zh-CN"/>
              </w:rPr>
              <w:t>他们都发现了生活中哪些动物呢？让我们来看看。</w:t>
            </w:r>
          </w:p>
          <w:p w14:paraId="7C27FF2C">
            <w:pPr>
              <w:spacing w:line="360" w:lineRule="auto"/>
              <w:ind w:left="210" w:leftChars="100" w:firstLine="240" w:firstLineChars="100"/>
              <w:jc w:val="left"/>
              <w:outlineLvl w:val="0"/>
              <w:rPr>
                <w:rFonts w:cstheme="minorEastAsia"/>
                <w:sz w:val="24"/>
              </w:rPr>
            </w:pPr>
            <w:r>
              <w:rPr>
                <w:rFonts w:cstheme="minorEastAsia"/>
                <w:sz w:val="24"/>
              </w:rPr>
              <w:t>Watch and enjoy</w:t>
            </w:r>
          </w:p>
          <w:p w14:paraId="1E8C59E3">
            <w:pPr>
              <w:spacing w:line="360" w:lineRule="auto"/>
              <w:ind w:left="210" w:leftChars="100" w:firstLine="240" w:firstLineChars="100"/>
              <w:jc w:val="left"/>
              <w:outlineLvl w:val="0"/>
              <w:rPr>
                <w:rFonts w:cstheme="minorEastAsia"/>
                <w:sz w:val="24"/>
              </w:rPr>
            </w:pPr>
            <w:r>
              <w:rPr>
                <w:rFonts w:hint="eastAsia" w:cstheme="minorEastAsia"/>
                <w:sz w:val="24"/>
              </w:rPr>
              <w:t>播放视频，组织学生观看视频，了解故事内容。</w:t>
            </w:r>
          </w:p>
          <w:p w14:paraId="33EBA0A5">
            <w:pPr>
              <w:pStyle w:val="2"/>
            </w:pPr>
          </w:p>
          <w:p w14:paraId="64CC9C9A">
            <w:pPr>
              <w:pStyle w:val="2"/>
            </w:pPr>
          </w:p>
          <w:p w14:paraId="2D924D0F">
            <w:pPr>
              <w:pStyle w:val="2"/>
            </w:pPr>
          </w:p>
          <w:p w14:paraId="5D548622">
            <w:pPr>
              <w:pStyle w:val="2"/>
            </w:pPr>
          </w:p>
          <w:p w14:paraId="312CE0C8">
            <w:pPr>
              <w:pStyle w:val="2"/>
              <w:ind w:left="0" w:leftChars="0" w:firstLine="0" w:firstLineChars="0"/>
              <w:rPr>
                <w:rFonts w:hint="eastAsia" w:eastAsia="宋体"/>
                <w:lang w:eastAsia="zh-CN"/>
              </w:rPr>
            </w:pPr>
          </w:p>
          <w:p w14:paraId="6F657E95">
            <w:pPr>
              <w:pStyle w:val="2"/>
              <w:ind w:firstLine="480"/>
              <w:rPr>
                <w:sz w:val="24"/>
                <w:szCs w:val="22"/>
              </w:rPr>
            </w:pPr>
            <w:r>
              <w:rPr>
                <w:sz w:val="24"/>
                <w:szCs w:val="22"/>
              </w:rPr>
              <w:t>Listen and read</w:t>
            </w:r>
          </w:p>
          <w:p w14:paraId="5B9F3CEB">
            <w:pPr>
              <w:spacing w:line="360" w:lineRule="auto"/>
              <w:ind w:left="210" w:leftChars="100" w:firstLine="240" w:firstLineChars="100"/>
              <w:jc w:val="left"/>
              <w:outlineLvl w:val="0"/>
              <w:rPr>
                <w:sz w:val="24"/>
                <w:szCs w:val="22"/>
              </w:rPr>
            </w:pPr>
            <w:r>
              <w:rPr>
                <w:rFonts w:hint="eastAsia" w:cstheme="minorEastAsia"/>
                <w:sz w:val="24"/>
                <w:lang w:val="en-US" w:eastAsia="zh-CN"/>
              </w:rPr>
              <w:t>我们日常生活中还有哪些动物的元素呢</w:t>
            </w:r>
            <w:r>
              <w:rPr>
                <w:rFonts w:hint="eastAsia"/>
                <w:sz w:val="24"/>
                <w:szCs w:val="22"/>
              </w:rPr>
              <w:t>？我们一起听一听，读一读。</w:t>
            </w:r>
          </w:p>
          <w:p w14:paraId="283B1446">
            <w:pPr>
              <w:pStyle w:val="2"/>
              <w:spacing w:line="360" w:lineRule="auto"/>
              <w:ind w:firstLineChars="0"/>
              <w:rPr>
                <w:sz w:val="24"/>
              </w:rPr>
            </w:pPr>
            <w:r>
              <w:rPr>
                <w:rFonts w:hint="eastAsia" w:cstheme="minorEastAsia"/>
                <w:sz w:val="24"/>
              </w:rPr>
              <w:t>出示对话图片，播放音频，组织学生根据音频内容，跟读对话。帮助学生在情境中理解和记忆课文内容，并锻炼学生的听力能力。</w:t>
            </w:r>
          </w:p>
          <w:p w14:paraId="69206BB6">
            <w:pPr>
              <w:pStyle w:val="2"/>
              <w:spacing w:line="360" w:lineRule="auto"/>
              <w:ind w:firstLine="480"/>
              <w:rPr>
                <w:rFonts w:cstheme="minorEastAsia"/>
                <w:sz w:val="24"/>
              </w:rPr>
            </w:pPr>
          </w:p>
          <w:p w14:paraId="01028844">
            <w:pPr>
              <w:pStyle w:val="2"/>
              <w:spacing w:line="360" w:lineRule="auto"/>
              <w:ind w:firstLine="480"/>
              <w:rPr>
                <w:rFonts w:cstheme="minorEastAsia"/>
                <w:sz w:val="24"/>
              </w:rPr>
            </w:pPr>
          </w:p>
          <w:p w14:paraId="70C7640C">
            <w:pPr>
              <w:pStyle w:val="2"/>
              <w:spacing w:line="360" w:lineRule="auto"/>
              <w:ind w:firstLine="480"/>
              <w:rPr>
                <w:rFonts w:cstheme="minorEastAsia"/>
                <w:sz w:val="24"/>
              </w:rPr>
            </w:pPr>
          </w:p>
          <w:p w14:paraId="28A021C7">
            <w:pPr>
              <w:spacing w:line="360" w:lineRule="auto"/>
              <w:ind w:left="210" w:leftChars="100" w:firstLine="240" w:firstLineChars="100"/>
              <w:jc w:val="left"/>
              <w:outlineLvl w:val="0"/>
              <w:rPr>
                <w:rFonts w:cstheme="minorEastAsia"/>
                <w:sz w:val="24"/>
              </w:rPr>
            </w:pPr>
            <w:r>
              <w:rPr>
                <w:rFonts w:cstheme="minorEastAsia"/>
                <w:sz w:val="24"/>
              </w:rPr>
              <w:t>Think and share</w:t>
            </w:r>
          </w:p>
          <w:p w14:paraId="47A76C13">
            <w:pPr>
              <w:spacing w:line="360" w:lineRule="auto"/>
              <w:ind w:left="210" w:leftChars="100" w:firstLine="240" w:firstLineChars="100"/>
              <w:jc w:val="left"/>
              <w:outlineLvl w:val="0"/>
              <w:rPr>
                <w:rFonts w:cstheme="minorEastAsia"/>
                <w:sz w:val="24"/>
              </w:rPr>
            </w:pPr>
            <w:r>
              <w:rPr>
                <w:rFonts w:hint="eastAsia" w:cstheme="minorEastAsia"/>
                <w:sz w:val="24"/>
                <w:lang w:val="en-US" w:eastAsia="zh-CN"/>
              </w:rPr>
              <w:t>What animals can you find around you</w:t>
            </w:r>
            <w:r>
              <w:rPr>
                <w:rFonts w:cstheme="minorEastAsia"/>
                <w:sz w:val="24"/>
              </w:rPr>
              <w:t>?</w:t>
            </w:r>
          </w:p>
          <w:p w14:paraId="7AB6C827">
            <w:pPr>
              <w:pStyle w:val="2"/>
              <w:spacing w:line="360" w:lineRule="auto"/>
              <w:ind w:firstLine="480"/>
              <w:rPr>
                <w:rFonts w:cstheme="minorEastAsia"/>
                <w:sz w:val="24"/>
              </w:rPr>
            </w:pPr>
            <w:r>
              <w:rPr>
                <w:rFonts w:hint="eastAsia" w:cstheme="minorEastAsia"/>
                <w:sz w:val="24"/>
              </w:rPr>
              <w:t>出示问题，再次阅读课文内容，然后根据课文内容，回答问题。考查学生对课文的理解和掌握程度的同时，锻炼学生的阅读理解、综合分析和逻辑判断能力。</w:t>
            </w:r>
          </w:p>
          <w:p w14:paraId="17CDAF62">
            <w:pPr>
              <w:pStyle w:val="2"/>
              <w:spacing w:line="360" w:lineRule="auto"/>
              <w:ind w:firstLine="480"/>
              <w:rPr>
                <w:rFonts w:cstheme="minorEastAsia"/>
                <w:sz w:val="24"/>
              </w:rPr>
            </w:pPr>
          </w:p>
          <w:p w14:paraId="30B73F32">
            <w:pPr>
              <w:pStyle w:val="2"/>
              <w:spacing w:line="360" w:lineRule="auto"/>
              <w:ind w:firstLine="480"/>
              <w:rPr>
                <w:sz w:val="24"/>
              </w:rPr>
            </w:pPr>
          </w:p>
        </w:tc>
        <w:tc>
          <w:tcPr>
            <w:tcW w:w="2654" w:type="dxa"/>
            <w:tcBorders>
              <w:top w:val="single" w:color="auto" w:sz="4" w:space="0"/>
              <w:left w:val="single" w:color="auto" w:sz="4" w:space="0"/>
              <w:bottom w:val="single" w:color="auto" w:sz="4" w:space="0"/>
              <w:right w:val="single" w:color="auto" w:sz="4" w:space="0"/>
            </w:tcBorders>
          </w:tcPr>
          <w:p w14:paraId="446E4EDB">
            <w:pPr>
              <w:spacing w:line="360" w:lineRule="auto"/>
              <w:ind w:firstLine="480"/>
              <w:outlineLvl w:val="0"/>
              <w:rPr>
                <w:rFonts w:cstheme="minorEastAsia"/>
                <w:bCs/>
                <w:sz w:val="24"/>
              </w:rPr>
            </w:pPr>
            <w:r>
              <w:rPr>
                <w:rFonts w:hint="eastAsia" w:cstheme="minorEastAsia"/>
                <w:bCs/>
                <w:sz w:val="24"/>
              </w:rPr>
              <w:t>系统了解单元核心素养目标，对本单元主要学习内容做到心中有数。</w:t>
            </w:r>
          </w:p>
          <w:p w14:paraId="5401D77F">
            <w:pPr>
              <w:spacing w:line="360" w:lineRule="auto"/>
              <w:ind w:firstLine="480"/>
              <w:outlineLvl w:val="0"/>
              <w:rPr>
                <w:rFonts w:cstheme="minorEastAsia"/>
                <w:bCs/>
                <w:sz w:val="24"/>
              </w:rPr>
            </w:pPr>
          </w:p>
          <w:p w14:paraId="1259A535">
            <w:pPr>
              <w:spacing w:line="360" w:lineRule="auto"/>
              <w:ind w:firstLine="480"/>
              <w:outlineLvl w:val="0"/>
              <w:rPr>
                <w:rFonts w:cstheme="minorEastAsia"/>
                <w:bCs/>
                <w:sz w:val="24"/>
              </w:rPr>
            </w:pPr>
          </w:p>
          <w:p w14:paraId="7231E998">
            <w:pPr>
              <w:spacing w:line="360" w:lineRule="auto"/>
              <w:ind w:firstLine="480"/>
              <w:outlineLvl w:val="0"/>
              <w:rPr>
                <w:rFonts w:cstheme="minorEastAsia"/>
                <w:bCs/>
                <w:sz w:val="24"/>
              </w:rPr>
            </w:pPr>
          </w:p>
          <w:p w14:paraId="4D2E08FC">
            <w:pPr>
              <w:spacing w:line="360" w:lineRule="auto"/>
              <w:ind w:firstLine="480"/>
              <w:outlineLvl w:val="0"/>
              <w:rPr>
                <w:rFonts w:cstheme="minorEastAsia"/>
                <w:bCs/>
                <w:sz w:val="24"/>
              </w:rPr>
            </w:pPr>
          </w:p>
          <w:p w14:paraId="4A2D7A6C">
            <w:pPr>
              <w:pStyle w:val="2"/>
            </w:pPr>
          </w:p>
          <w:p w14:paraId="5B4BF64C">
            <w:pPr>
              <w:pStyle w:val="2"/>
            </w:pPr>
          </w:p>
          <w:p w14:paraId="7D9E8E45">
            <w:pPr>
              <w:spacing w:line="360" w:lineRule="auto"/>
              <w:ind w:firstLine="480"/>
              <w:outlineLvl w:val="0"/>
              <w:rPr>
                <w:rFonts w:cstheme="minorEastAsia"/>
                <w:bCs/>
                <w:sz w:val="24"/>
              </w:rPr>
            </w:pPr>
            <w:r>
              <w:rPr>
                <w:rFonts w:hint="eastAsia" w:cstheme="minorEastAsia"/>
                <w:bCs/>
                <w:sz w:val="24"/>
              </w:rPr>
              <w:t>创设情景，让学生在具体情景中学习话题相关内容，引导学生积极参与互动和交流，学生能主动分享个人对该主题已有的知识、经验，教师根据需要调整提问方式进行追问或予以鼓励，预热学生提取关键信息的能力。</w:t>
            </w:r>
          </w:p>
          <w:p w14:paraId="74FF3828">
            <w:pPr>
              <w:spacing w:line="360" w:lineRule="auto"/>
              <w:ind w:firstLine="480"/>
              <w:outlineLvl w:val="0"/>
              <w:rPr>
                <w:rFonts w:cstheme="minorEastAsia"/>
                <w:bCs/>
                <w:sz w:val="24"/>
              </w:rPr>
            </w:pPr>
          </w:p>
          <w:p w14:paraId="3383719A">
            <w:pPr>
              <w:pStyle w:val="2"/>
              <w:spacing w:line="360" w:lineRule="auto"/>
            </w:pPr>
          </w:p>
          <w:p w14:paraId="16815261">
            <w:pPr>
              <w:pStyle w:val="2"/>
              <w:spacing w:line="360" w:lineRule="auto"/>
            </w:pPr>
          </w:p>
          <w:p w14:paraId="7D1F3AEF">
            <w:pPr>
              <w:pStyle w:val="2"/>
              <w:spacing w:line="360" w:lineRule="auto"/>
            </w:pPr>
          </w:p>
          <w:p w14:paraId="5A4C9B23">
            <w:pPr>
              <w:pStyle w:val="2"/>
              <w:spacing w:line="360" w:lineRule="auto"/>
            </w:pPr>
          </w:p>
          <w:p w14:paraId="6D20B40C">
            <w:pPr>
              <w:pStyle w:val="2"/>
              <w:spacing w:line="360" w:lineRule="auto"/>
            </w:pPr>
          </w:p>
          <w:p w14:paraId="4732BE75">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4956CBB7">
            <w:pPr>
              <w:spacing w:line="360" w:lineRule="auto"/>
              <w:ind w:firstLine="480"/>
              <w:outlineLvl w:val="0"/>
              <w:rPr>
                <w:rFonts w:cstheme="minorEastAsia"/>
                <w:bCs/>
                <w:sz w:val="24"/>
              </w:rPr>
            </w:pPr>
          </w:p>
          <w:p w14:paraId="10CC3E7C">
            <w:pPr>
              <w:spacing w:line="360" w:lineRule="auto"/>
              <w:ind w:firstLine="480"/>
              <w:outlineLvl w:val="0"/>
              <w:rPr>
                <w:rFonts w:cstheme="minorEastAsia"/>
                <w:bCs/>
                <w:sz w:val="24"/>
              </w:rPr>
            </w:pPr>
          </w:p>
          <w:p w14:paraId="6653FC2C">
            <w:pPr>
              <w:pStyle w:val="2"/>
            </w:pPr>
          </w:p>
          <w:p w14:paraId="0DCA2095">
            <w:pPr>
              <w:spacing w:line="360" w:lineRule="auto"/>
              <w:ind w:firstLine="480"/>
              <w:outlineLvl w:val="0"/>
              <w:rPr>
                <w:rFonts w:cstheme="minorEastAsia"/>
                <w:bCs/>
                <w:sz w:val="24"/>
              </w:rPr>
            </w:pPr>
          </w:p>
          <w:p w14:paraId="70DBA944">
            <w:pPr>
              <w:spacing w:line="360" w:lineRule="auto"/>
              <w:ind w:firstLine="480"/>
              <w:outlineLvl w:val="0"/>
              <w:rPr>
                <w:rFonts w:cstheme="minorEastAsia"/>
                <w:bCs/>
                <w:sz w:val="24"/>
              </w:rPr>
            </w:pPr>
          </w:p>
          <w:p w14:paraId="23CD1B28">
            <w:pPr>
              <w:spacing w:line="360" w:lineRule="auto"/>
              <w:ind w:firstLine="480"/>
              <w:outlineLvl w:val="0"/>
              <w:rPr>
                <w:rFonts w:cstheme="minorEastAsia"/>
                <w:bCs/>
                <w:sz w:val="24"/>
              </w:rPr>
            </w:pPr>
          </w:p>
          <w:p w14:paraId="6AABBAEB">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103517D4">
            <w:pPr>
              <w:spacing w:line="360" w:lineRule="auto"/>
              <w:ind w:firstLine="480"/>
              <w:outlineLvl w:val="0"/>
              <w:rPr>
                <w:rFonts w:cstheme="minorEastAsia"/>
                <w:bCs/>
                <w:sz w:val="24"/>
              </w:rPr>
            </w:pPr>
          </w:p>
          <w:p w14:paraId="3549C5D6">
            <w:pPr>
              <w:spacing w:line="360" w:lineRule="auto"/>
              <w:ind w:firstLine="480"/>
              <w:outlineLvl w:val="0"/>
              <w:rPr>
                <w:rFonts w:cstheme="minorEastAsia"/>
                <w:bCs/>
                <w:sz w:val="24"/>
              </w:rPr>
            </w:pPr>
          </w:p>
          <w:p w14:paraId="201D3032">
            <w:pPr>
              <w:spacing w:line="360" w:lineRule="auto"/>
              <w:ind w:firstLine="480"/>
              <w:outlineLvl w:val="0"/>
              <w:rPr>
                <w:rFonts w:cstheme="minorEastAsia"/>
                <w:bCs/>
                <w:sz w:val="24"/>
              </w:rPr>
            </w:pPr>
          </w:p>
          <w:p w14:paraId="517AE273">
            <w:pPr>
              <w:pStyle w:val="2"/>
            </w:pPr>
          </w:p>
          <w:p w14:paraId="0973BE95">
            <w:pPr>
              <w:pStyle w:val="2"/>
            </w:pPr>
          </w:p>
          <w:p w14:paraId="0919A662">
            <w:pPr>
              <w:pStyle w:val="2"/>
            </w:pPr>
          </w:p>
          <w:p w14:paraId="139C1E98">
            <w:pPr>
              <w:pStyle w:val="2"/>
            </w:pPr>
          </w:p>
          <w:p w14:paraId="2C8F4DF1">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278F4C5F">
            <w:pPr>
              <w:spacing w:line="360" w:lineRule="auto"/>
              <w:ind w:firstLine="480"/>
              <w:outlineLvl w:val="0"/>
              <w:rPr>
                <w:rFonts w:cstheme="minorEastAsia"/>
                <w:bCs/>
                <w:sz w:val="24"/>
              </w:rPr>
            </w:pPr>
          </w:p>
          <w:p w14:paraId="2CB6E312">
            <w:pPr>
              <w:pStyle w:val="2"/>
            </w:pPr>
          </w:p>
          <w:p w14:paraId="08243362">
            <w:pPr>
              <w:pStyle w:val="2"/>
              <w:ind w:firstLine="480"/>
              <w:rPr>
                <w:rFonts w:cstheme="minorEastAsia"/>
                <w:bCs/>
                <w:sz w:val="24"/>
              </w:rPr>
            </w:pPr>
          </w:p>
        </w:tc>
      </w:tr>
      <w:tr w14:paraId="7EE7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6281E31F">
            <w:pPr>
              <w:spacing w:line="360" w:lineRule="auto"/>
              <w:ind w:firstLine="480"/>
              <w:jc w:val="left"/>
              <w:outlineLvl w:val="0"/>
              <w:rPr>
                <w:rFonts w:cstheme="minorEastAsia"/>
                <w:b/>
                <w:sz w:val="24"/>
                <w:u w:val="single"/>
              </w:rPr>
            </w:pPr>
            <w:r>
              <w:rPr>
                <w:rFonts w:hint="eastAsia" w:cstheme="minorEastAsia"/>
                <w:b/>
                <w:sz w:val="24"/>
                <w:u w:val="single"/>
              </w:rPr>
              <w:t>设计意图：</w:t>
            </w:r>
            <w:r>
              <w:rPr>
                <w:rFonts w:hint="eastAsia" w:cstheme="minorEastAsia"/>
                <w:bCs/>
                <w:sz w:val="24"/>
              </w:rPr>
              <w:t>本阶段活动旨在帮助学生在语境中通过感知核心语言到运用逻辑推理建构文本，学习核心语言。学生在教师的指导下听音，模仿，唱歌谣，朗读等，从大意到细节逐步掌握学习要点，同时语言思维也得到有效发展。学生通过各种活动进一步理解、内化核心语言，为下一步语言输出奠定基础；同时价值观的渗透在任务完成的过程中主动完成。</w:t>
            </w:r>
          </w:p>
          <w:p w14:paraId="6FFFFBD9">
            <w:pPr>
              <w:pStyle w:val="2"/>
              <w:spacing w:line="360" w:lineRule="auto"/>
              <w:ind w:firstLine="0" w:firstLineChars="0"/>
              <w:rPr>
                <w:rFonts w:cstheme="minorEastAsia"/>
                <w:b/>
                <w:sz w:val="24"/>
              </w:rPr>
            </w:pPr>
          </w:p>
        </w:tc>
      </w:tr>
      <w:tr w14:paraId="451D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BBC7317">
            <w:pPr>
              <w:spacing w:line="360" w:lineRule="auto"/>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80D4306">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34C535C">
            <w:pPr>
              <w:spacing w:line="360" w:lineRule="auto"/>
              <w:ind w:firstLine="482"/>
              <w:jc w:val="center"/>
              <w:outlineLvl w:val="0"/>
              <w:rPr>
                <w:rFonts w:cstheme="minorEastAsia"/>
                <w:b/>
                <w:sz w:val="24"/>
              </w:rPr>
            </w:pPr>
            <w:r>
              <w:rPr>
                <w:rFonts w:hint="eastAsia" w:cstheme="minorEastAsia"/>
                <w:b/>
                <w:sz w:val="24"/>
              </w:rPr>
              <w:t>效果评价</w:t>
            </w:r>
          </w:p>
        </w:tc>
      </w:tr>
      <w:tr w14:paraId="33D4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342F1212">
            <w:pPr>
              <w:spacing w:line="360" w:lineRule="auto"/>
              <w:ind w:firstLine="482"/>
              <w:outlineLvl w:val="0"/>
              <w:rPr>
                <w:rFonts w:cstheme="minorEastAsia"/>
                <w:b/>
                <w:sz w:val="24"/>
              </w:rPr>
            </w:pPr>
          </w:p>
          <w:p w14:paraId="7C6E7004">
            <w:pPr>
              <w:spacing w:line="360" w:lineRule="auto"/>
              <w:outlineLvl w:val="0"/>
              <w:rPr>
                <w:rFonts w:cstheme="minorEastAsia"/>
                <w:b/>
                <w:sz w:val="24"/>
              </w:rPr>
            </w:pPr>
            <w:r>
              <w:rPr>
                <w:rFonts w:hint="eastAsia" w:cstheme="minorEastAsia"/>
                <w:b/>
                <w:sz w:val="24"/>
              </w:rPr>
              <w:t>应用实践</w:t>
            </w:r>
          </w:p>
          <w:p w14:paraId="72775048">
            <w:pPr>
              <w:spacing w:line="360" w:lineRule="auto"/>
              <w:ind w:firstLine="480"/>
              <w:outlineLvl w:val="0"/>
              <w:rPr>
                <w:rFonts w:cstheme="minorEastAsia"/>
                <w:b/>
                <w:sz w:val="24"/>
              </w:rPr>
            </w:pPr>
            <w:r>
              <w:rPr>
                <w:rFonts w:hint="eastAsia" w:cstheme="minorEastAsia"/>
                <w:sz w:val="24"/>
              </w:rPr>
              <w:t>在教师和同伴的帮助下，分角色表演对话，演绎对话场景，呈现核心语言在真实语境中的运用，并会对其中的语言、行为以及同伴的表现进行多角度评价</w:t>
            </w:r>
          </w:p>
        </w:tc>
        <w:tc>
          <w:tcPr>
            <w:tcW w:w="6410" w:type="dxa"/>
            <w:tcBorders>
              <w:top w:val="single" w:color="auto" w:sz="4" w:space="0"/>
              <w:left w:val="single" w:color="auto" w:sz="4" w:space="0"/>
              <w:bottom w:val="single" w:color="auto" w:sz="4" w:space="0"/>
              <w:right w:val="single" w:color="auto" w:sz="4" w:space="0"/>
            </w:tcBorders>
          </w:tcPr>
          <w:p w14:paraId="29F71ED0">
            <w:pPr>
              <w:pStyle w:val="2"/>
              <w:spacing w:line="360" w:lineRule="auto"/>
              <w:ind w:firstLine="0" w:firstLineChars="0"/>
              <w:rPr>
                <w:sz w:val="24"/>
              </w:rPr>
            </w:pPr>
            <w:r>
              <w:rPr>
                <w:rFonts w:hint="eastAsia"/>
                <w:sz w:val="24"/>
              </w:rPr>
              <w:t>4</w:t>
            </w:r>
            <w:r>
              <w:rPr>
                <w:sz w:val="24"/>
              </w:rPr>
              <w:t xml:space="preserve">. </w:t>
            </w:r>
            <w:r>
              <w:rPr>
                <w:rFonts w:hint="eastAsia"/>
                <w:sz w:val="24"/>
              </w:rPr>
              <w:t>Practice</w:t>
            </w:r>
          </w:p>
          <w:p w14:paraId="5F6A7E6A">
            <w:pPr>
              <w:pStyle w:val="2"/>
              <w:spacing w:line="360" w:lineRule="auto"/>
              <w:ind w:firstLine="480"/>
              <w:rPr>
                <w:sz w:val="24"/>
              </w:rPr>
            </w:pPr>
            <w:r>
              <w:rPr>
                <w:sz w:val="24"/>
              </w:rPr>
              <w:t>Act out the story</w:t>
            </w:r>
          </w:p>
          <w:p w14:paraId="04D44DBC">
            <w:pPr>
              <w:pStyle w:val="2"/>
              <w:spacing w:line="360" w:lineRule="auto"/>
              <w:ind w:firstLine="480"/>
              <w:rPr>
                <w:sz w:val="24"/>
              </w:rPr>
            </w:pPr>
            <w:r>
              <w:rPr>
                <w:rFonts w:hint="eastAsia"/>
                <w:sz w:val="24"/>
              </w:rPr>
              <w:t>出示图片，组织学生以小组为单位，分角色表演故事内容。巩固复习课文内容的同时，锻炼学生的口语表达能力。</w:t>
            </w:r>
          </w:p>
          <w:p w14:paraId="5D1E04F5">
            <w:pPr>
              <w:pStyle w:val="2"/>
              <w:spacing w:line="360" w:lineRule="auto"/>
              <w:ind w:firstLine="480"/>
              <w:rPr>
                <w:sz w:val="24"/>
              </w:rPr>
            </w:pPr>
          </w:p>
          <w:p w14:paraId="143A9B04">
            <w:pPr>
              <w:pStyle w:val="2"/>
              <w:spacing w:line="360" w:lineRule="auto"/>
              <w:ind w:firstLine="480"/>
              <w:rPr>
                <w:sz w:val="24"/>
              </w:rPr>
            </w:pPr>
          </w:p>
          <w:p w14:paraId="3884C545">
            <w:pPr>
              <w:pStyle w:val="2"/>
              <w:spacing w:line="360" w:lineRule="auto"/>
              <w:ind w:firstLine="480"/>
              <w:rPr>
                <w:sz w:val="24"/>
              </w:rPr>
            </w:pPr>
          </w:p>
          <w:p w14:paraId="2886AEFB">
            <w:pPr>
              <w:pStyle w:val="2"/>
              <w:spacing w:line="360" w:lineRule="auto"/>
              <w:ind w:firstLine="480"/>
              <w:rPr>
                <w:sz w:val="24"/>
              </w:rPr>
            </w:pPr>
          </w:p>
          <w:p w14:paraId="6D21B72B">
            <w:pPr>
              <w:pStyle w:val="2"/>
              <w:spacing w:line="360" w:lineRule="auto"/>
              <w:ind w:firstLine="480"/>
              <w:rPr>
                <w:sz w:val="24"/>
              </w:rPr>
            </w:pPr>
            <w:r>
              <w:rPr>
                <w:sz w:val="24"/>
              </w:rPr>
              <w:t xml:space="preserve">Draw and write about your </w:t>
            </w:r>
            <w:r>
              <w:rPr>
                <w:rFonts w:hint="eastAsia"/>
                <w:sz w:val="24"/>
                <w:lang w:val="en-US" w:eastAsia="zh-CN"/>
              </w:rPr>
              <w:t xml:space="preserve">animal </w:t>
            </w:r>
            <w:r>
              <w:rPr>
                <w:sz w:val="24"/>
              </w:rPr>
              <w:t>friends.</w:t>
            </w:r>
          </w:p>
          <w:p w14:paraId="69C62003">
            <w:pPr>
              <w:pStyle w:val="2"/>
              <w:spacing w:line="360" w:lineRule="auto"/>
              <w:ind w:firstLine="480"/>
              <w:rPr>
                <w:sz w:val="24"/>
              </w:rPr>
            </w:pPr>
            <w:r>
              <w:rPr>
                <w:rFonts w:hint="eastAsia"/>
                <w:sz w:val="24"/>
              </w:rPr>
              <w:t>画一画，写一写你</w:t>
            </w:r>
            <w:r>
              <w:rPr>
                <w:rFonts w:hint="eastAsia"/>
                <w:sz w:val="24"/>
                <w:lang w:val="en-US" w:eastAsia="zh-CN"/>
              </w:rPr>
              <w:t>身边的动物</w:t>
            </w:r>
            <w:r>
              <w:rPr>
                <w:rFonts w:hint="eastAsia"/>
                <w:sz w:val="24"/>
              </w:rPr>
              <w:t>。介绍他（她）的</w:t>
            </w:r>
            <w:r>
              <w:rPr>
                <w:rFonts w:hint="eastAsia"/>
                <w:sz w:val="24"/>
                <w:lang w:val="en-US" w:eastAsia="zh-CN"/>
              </w:rPr>
              <w:t>名字</w:t>
            </w:r>
            <w:r>
              <w:rPr>
                <w:rFonts w:hint="eastAsia"/>
                <w:sz w:val="24"/>
              </w:rPr>
              <w:t>、</w:t>
            </w:r>
            <w:r>
              <w:rPr>
                <w:rFonts w:hint="eastAsia"/>
                <w:sz w:val="24"/>
                <w:lang w:val="en-US" w:eastAsia="zh-CN"/>
              </w:rPr>
              <w:t>特征</w:t>
            </w:r>
            <w:r>
              <w:rPr>
                <w:rFonts w:hint="eastAsia"/>
                <w:sz w:val="24"/>
              </w:rPr>
              <w:t>。巩固复习本节课重点内容的同时，锻炼学生的绘画、书写和口语表达能力。</w:t>
            </w:r>
          </w:p>
          <w:p w14:paraId="42BF8259">
            <w:pPr>
              <w:pStyle w:val="2"/>
              <w:spacing w:line="360" w:lineRule="auto"/>
              <w:ind w:firstLine="480"/>
              <w:rPr>
                <w:sz w:val="24"/>
              </w:rPr>
            </w:pPr>
          </w:p>
          <w:p w14:paraId="41267824">
            <w:pPr>
              <w:pStyle w:val="2"/>
              <w:spacing w:line="360" w:lineRule="auto"/>
              <w:ind w:firstLine="480"/>
              <w:rPr>
                <w:sz w:val="24"/>
              </w:rPr>
            </w:pPr>
          </w:p>
          <w:p w14:paraId="440B1616">
            <w:pPr>
              <w:pStyle w:val="2"/>
              <w:spacing w:line="360" w:lineRule="auto"/>
              <w:ind w:firstLine="480"/>
              <w:rPr>
                <w:sz w:val="24"/>
                <w:u w:val="single"/>
              </w:rPr>
            </w:pPr>
          </w:p>
        </w:tc>
        <w:tc>
          <w:tcPr>
            <w:tcW w:w="2654" w:type="dxa"/>
            <w:tcBorders>
              <w:top w:val="single" w:color="auto" w:sz="4" w:space="0"/>
              <w:left w:val="single" w:color="auto" w:sz="4" w:space="0"/>
              <w:bottom w:val="single" w:color="auto" w:sz="4" w:space="0"/>
              <w:right w:val="single" w:color="auto" w:sz="4" w:space="0"/>
            </w:tcBorders>
          </w:tcPr>
          <w:p w14:paraId="41C13244">
            <w:pPr>
              <w:pStyle w:val="2"/>
              <w:ind w:firstLine="480"/>
              <w:rPr>
                <w:sz w:val="24"/>
              </w:rPr>
            </w:pPr>
          </w:p>
          <w:p w14:paraId="1D389765">
            <w:pPr>
              <w:spacing w:line="360" w:lineRule="auto"/>
              <w:ind w:firstLine="480"/>
              <w:outlineLvl w:val="0"/>
              <w:rPr>
                <w:sz w:val="24"/>
              </w:rPr>
            </w:pPr>
          </w:p>
          <w:p w14:paraId="236DD5AE">
            <w:pPr>
              <w:spacing w:line="360" w:lineRule="auto"/>
              <w:ind w:firstLine="480"/>
              <w:outlineLvl w:val="0"/>
              <w:rPr>
                <w:sz w:val="24"/>
              </w:rPr>
            </w:pPr>
            <w:r>
              <w:rPr>
                <w:rFonts w:hint="eastAsia"/>
                <w:sz w:val="24"/>
              </w:rPr>
              <w:t>教师观察学生能否对核心语言进行有效应用。</w:t>
            </w:r>
          </w:p>
          <w:p w14:paraId="3F5D2BC9">
            <w:pPr>
              <w:spacing w:line="360" w:lineRule="auto"/>
              <w:ind w:firstLine="480"/>
              <w:outlineLvl w:val="0"/>
              <w:rPr>
                <w:sz w:val="24"/>
              </w:rPr>
            </w:pPr>
          </w:p>
          <w:p w14:paraId="51A52773">
            <w:pPr>
              <w:spacing w:line="360" w:lineRule="auto"/>
              <w:ind w:firstLine="480"/>
              <w:outlineLvl w:val="0"/>
              <w:rPr>
                <w:sz w:val="24"/>
              </w:rPr>
            </w:pPr>
          </w:p>
          <w:p w14:paraId="36A4F2F6">
            <w:pPr>
              <w:spacing w:line="360" w:lineRule="auto"/>
              <w:ind w:firstLine="480"/>
              <w:outlineLvl w:val="0"/>
              <w:rPr>
                <w:sz w:val="24"/>
              </w:rPr>
            </w:pPr>
          </w:p>
          <w:p w14:paraId="78087BFF">
            <w:pPr>
              <w:pStyle w:val="2"/>
            </w:pPr>
          </w:p>
          <w:p w14:paraId="0E8E6547">
            <w:pPr>
              <w:pStyle w:val="2"/>
            </w:pPr>
          </w:p>
          <w:p w14:paraId="55534356">
            <w:pPr>
              <w:spacing w:line="360" w:lineRule="auto"/>
              <w:ind w:firstLine="480"/>
              <w:outlineLvl w:val="0"/>
              <w:rPr>
                <w:sz w:val="24"/>
              </w:rPr>
            </w:pPr>
            <w:r>
              <w:rPr>
                <w:rFonts w:hint="eastAsia"/>
                <w:sz w:val="24"/>
              </w:rPr>
              <w:t>教师观察学生能否对核心语言进行有效应用。</w:t>
            </w:r>
          </w:p>
          <w:p w14:paraId="3185DE03">
            <w:pPr>
              <w:spacing w:line="360" w:lineRule="auto"/>
              <w:outlineLvl w:val="0"/>
              <w:rPr>
                <w:sz w:val="24"/>
              </w:rPr>
            </w:pPr>
          </w:p>
          <w:p w14:paraId="79E83881">
            <w:pPr>
              <w:spacing w:line="360" w:lineRule="auto"/>
              <w:ind w:firstLine="480"/>
              <w:outlineLvl w:val="0"/>
            </w:pPr>
          </w:p>
        </w:tc>
      </w:tr>
      <w:tr w14:paraId="51CA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0B1C721C">
            <w:pPr>
              <w:spacing w:line="360" w:lineRule="auto"/>
              <w:ind w:firstLine="482"/>
              <w:outlineLvl w:val="0"/>
              <w:rPr>
                <w:rFonts w:cstheme="minorEastAsia"/>
                <w:b/>
                <w:sz w:val="24"/>
              </w:rPr>
            </w:pPr>
            <w:r>
              <w:rPr>
                <w:rFonts w:hint="eastAsia" w:cstheme="minorEastAsia"/>
                <w:b/>
                <w:sz w:val="24"/>
              </w:rPr>
              <w:t>设计意图：</w:t>
            </w:r>
            <w:r>
              <w:rPr>
                <w:rFonts w:hint="eastAsia" w:cstheme="minorEastAsia"/>
                <w:bCs/>
                <w:sz w:val="24"/>
              </w:rPr>
              <w:t>本阶段学习活动引导学生在归纳和整理核心语言的基础上，通过游戏形式使每位学生都能深入语言，并运用语言，引导学生从学习理解过渡到应用实践，能够自然渗透情感教育。</w:t>
            </w:r>
          </w:p>
          <w:p w14:paraId="268284A1">
            <w:pPr>
              <w:spacing w:line="360" w:lineRule="auto"/>
              <w:ind w:firstLine="482"/>
              <w:outlineLvl w:val="0"/>
              <w:rPr>
                <w:rFonts w:cstheme="minorEastAsia"/>
                <w:b/>
                <w:sz w:val="24"/>
              </w:rPr>
            </w:pPr>
          </w:p>
        </w:tc>
      </w:tr>
      <w:tr w14:paraId="46FF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8310392">
            <w:pPr>
              <w:spacing w:line="360" w:lineRule="auto"/>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D7D5772">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D57E241">
            <w:pPr>
              <w:spacing w:line="360" w:lineRule="auto"/>
              <w:ind w:firstLine="482"/>
              <w:jc w:val="center"/>
              <w:outlineLvl w:val="0"/>
              <w:rPr>
                <w:rFonts w:cstheme="minorEastAsia"/>
                <w:b/>
                <w:sz w:val="24"/>
              </w:rPr>
            </w:pPr>
            <w:r>
              <w:rPr>
                <w:rFonts w:hint="eastAsia" w:cstheme="minorEastAsia"/>
                <w:b/>
                <w:sz w:val="24"/>
              </w:rPr>
              <w:t>效果评价</w:t>
            </w:r>
          </w:p>
        </w:tc>
      </w:tr>
      <w:tr w14:paraId="4959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773B0AE1">
            <w:pPr>
              <w:spacing w:line="360" w:lineRule="auto"/>
              <w:outlineLvl w:val="0"/>
              <w:rPr>
                <w:rFonts w:cstheme="minorEastAsia"/>
                <w:b/>
                <w:sz w:val="24"/>
              </w:rPr>
            </w:pPr>
            <w:r>
              <w:rPr>
                <w:rFonts w:hint="eastAsia" w:cstheme="minorEastAsia"/>
                <w:b/>
                <w:sz w:val="24"/>
              </w:rPr>
              <w:t>迁移创新</w:t>
            </w:r>
          </w:p>
          <w:p w14:paraId="60943D00">
            <w:pPr>
              <w:spacing w:line="360" w:lineRule="auto"/>
              <w:ind w:firstLine="480"/>
              <w:outlineLvl w:val="0"/>
              <w:rPr>
                <w:rFonts w:cstheme="minorEastAsia"/>
                <w:b/>
                <w:sz w:val="24"/>
              </w:rPr>
            </w:pPr>
            <w:r>
              <w:rPr>
                <w:rFonts w:hint="eastAsia" w:cstheme="minorEastAsia"/>
                <w:sz w:val="24"/>
              </w:rPr>
              <w:t>在小组内进行真实语境的创设，巩固复习本节课重点内容。</w:t>
            </w:r>
          </w:p>
        </w:tc>
        <w:tc>
          <w:tcPr>
            <w:tcW w:w="6410" w:type="dxa"/>
            <w:tcBorders>
              <w:top w:val="single" w:color="auto" w:sz="4" w:space="0"/>
              <w:left w:val="single" w:color="auto" w:sz="4" w:space="0"/>
              <w:bottom w:val="single" w:color="auto" w:sz="4" w:space="0"/>
              <w:right w:val="single" w:color="auto" w:sz="4" w:space="0"/>
            </w:tcBorders>
          </w:tcPr>
          <w:p w14:paraId="14159815">
            <w:pPr>
              <w:spacing w:line="360" w:lineRule="auto"/>
              <w:outlineLvl w:val="0"/>
              <w:rPr>
                <w:rFonts w:cstheme="minorEastAsia"/>
                <w:sz w:val="24"/>
                <w:szCs w:val="24"/>
              </w:rPr>
            </w:pPr>
            <w:r>
              <w:rPr>
                <w:rFonts w:hint="eastAsia" w:cstheme="minorEastAsia"/>
                <w:sz w:val="24"/>
                <w:szCs w:val="24"/>
              </w:rPr>
              <w:t>5</w:t>
            </w:r>
            <w:r>
              <w:rPr>
                <w:rFonts w:cstheme="minorEastAsia"/>
                <w:sz w:val="24"/>
                <w:szCs w:val="24"/>
              </w:rPr>
              <w:t>.</w:t>
            </w:r>
            <w:r>
              <w:t xml:space="preserve"> </w:t>
            </w:r>
            <w:r>
              <w:rPr>
                <w:rFonts w:cstheme="minorEastAsia"/>
                <w:sz w:val="24"/>
                <w:szCs w:val="24"/>
              </w:rPr>
              <w:t>Production</w:t>
            </w:r>
          </w:p>
          <w:p w14:paraId="6011E365">
            <w:pPr>
              <w:pStyle w:val="2"/>
              <w:spacing w:line="360" w:lineRule="auto"/>
              <w:ind w:firstLine="480"/>
              <w:rPr>
                <w:sz w:val="24"/>
              </w:rPr>
            </w:pPr>
            <w:r>
              <w:rPr>
                <w:sz w:val="24"/>
              </w:rPr>
              <w:t>Look and say</w:t>
            </w:r>
          </w:p>
          <w:p w14:paraId="5484B8F9">
            <w:pPr>
              <w:pStyle w:val="2"/>
              <w:spacing w:line="360" w:lineRule="auto"/>
              <w:ind w:firstLine="480"/>
              <w:rPr>
                <w:sz w:val="24"/>
              </w:rPr>
            </w:pPr>
            <w:r>
              <w:rPr>
                <w:rFonts w:hint="eastAsia"/>
                <w:sz w:val="24"/>
              </w:rPr>
              <w:t>出示图片，根据所给图片的情景，尝试写出提议做某事的句子。巩固复习本节课重点内容的同时，锻炼学生口语表达能力。</w:t>
            </w:r>
          </w:p>
          <w:p w14:paraId="01A3BCE6">
            <w:pPr>
              <w:pStyle w:val="2"/>
              <w:spacing w:line="360" w:lineRule="auto"/>
              <w:ind w:firstLine="480"/>
              <w:rPr>
                <w:sz w:val="24"/>
              </w:rPr>
            </w:pPr>
          </w:p>
          <w:p w14:paraId="1EE5D82A">
            <w:pPr>
              <w:pStyle w:val="2"/>
              <w:spacing w:line="360" w:lineRule="auto"/>
              <w:ind w:firstLine="480"/>
              <w:rPr>
                <w:sz w:val="24"/>
              </w:rPr>
            </w:pPr>
          </w:p>
          <w:p w14:paraId="03AE65A4">
            <w:pPr>
              <w:pStyle w:val="2"/>
              <w:spacing w:line="360" w:lineRule="auto"/>
              <w:ind w:firstLine="480"/>
              <w:rPr>
                <w:sz w:val="24"/>
              </w:rPr>
            </w:pPr>
          </w:p>
          <w:p w14:paraId="3A18C58B">
            <w:pPr>
              <w:pStyle w:val="2"/>
              <w:spacing w:line="360" w:lineRule="auto"/>
              <w:ind w:firstLine="480"/>
              <w:rPr>
                <w:sz w:val="24"/>
              </w:rPr>
            </w:pPr>
          </w:p>
          <w:p w14:paraId="42A0A53C">
            <w:pPr>
              <w:pStyle w:val="2"/>
              <w:spacing w:line="360" w:lineRule="auto"/>
              <w:ind w:firstLine="480"/>
              <w:rPr>
                <w:sz w:val="24"/>
              </w:rPr>
            </w:pPr>
            <w:r>
              <w:rPr>
                <w:sz w:val="24"/>
              </w:rPr>
              <w:t xml:space="preserve">Introduce your </w:t>
            </w:r>
            <w:r>
              <w:rPr>
                <w:rFonts w:hint="eastAsia"/>
                <w:sz w:val="24"/>
                <w:lang w:val="en-US" w:eastAsia="zh-CN"/>
              </w:rPr>
              <w:t xml:space="preserve">animal </w:t>
            </w:r>
            <w:r>
              <w:rPr>
                <w:sz w:val="24"/>
              </w:rPr>
              <w:t>friends</w:t>
            </w:r>
          </w:p>
          <w:p w14:paraId="58577975">
            <w:pPr>
              <w:pStyle w:val="2"/>
              <w:spacing w:line="360" w:lineRule="auto"/>
              <w:ind w:firstLine="480"/>
              <w:rPr>
                <w:sz w:val="24"/>
              </w:rPr>
            </w:pPr>
            <w:r>
              <w:rPr>
                <w:rFonts w:hint="eastAsia"/>
                <w:sz w:val="24"/>
              </w:rPr>
              <w:t>出示</w:t>
            </w:r>
            <w:r>
              <w:rPr>
                <w:rFonts w:hint="eastAsia"/>
                <w:sz w:val="24"/>
                <w:lang w:val="en-US" w:eastAsia="zh-CN"/>
              </w:rPr>
              <w:t>动物</w:t>
            </w:r>
            <w:r>
              <w:rPr>
                <w:rFonts w:hint="eastAsia"/>
                <w:sz w:val="24"/>
              </w:rPr>
              <w:t>图片和信息，组织学生根据所给图片和信息，对</w:t>
            </w:r>
            <w:r>
              <w:rPr>
                <w:rFonts w:hint="eastAsia"/>
                <w:sz w:val="24"/>
                <w:lang w:val="en-US" w:eastAsia="zh-CN"/>
              </w:rPr>
              <w:t>这个小动物</w:t>
            </w:r>
            <w:r>
              <w:rPr>
                <w:rFonts w:hint="eastAsia"/>
                <w:sz w:val="24"/>
              </w:rPr>
              <w:t>做一介绍。巩固复习本节课重点内容的同时，锻炼学生口语表达能力。</w:t>
            </w:r>
          </w:p>
          <w:p w14:paraId="1D23829B">
            <w:pPr>
              <w:spacing w:line="360" w:lineRule="auto"/>
              <w:outlineLvl w:val="0"/>
              <w:rPr>
                <w:rFonts w:cstheme="minorEastAsia"/>
                <w:sz w:val="24"/>
                <w:szCs w:val="24"/>
              </w:rPr>
            </w:pPr>
          </w:p>
          <w:p w14:paraId="714DAA7B">
            <w:pPr>
              <w:pStyle w:val="2"/>
            </w:pPr>
          </w:p>
          <w:p w14:paraId="4C547C1E">
            <w:pPr>
              <w:pStyle w:val="2"/>
            </w:pPr>
          </w:p>
          <w:p w14:paraId="5D82E1A4">
            <w:pPr>
              <w:spacing w:line="360" w:lineRule="auto"/>
              <w:outlineLvl w:val="0"/>
              <w:rPr>
                <w:rFonts w:cstheme="minorEastAsia"/>
                <w:sz w:val="24"/>
                <w:szCs w:val="24"/>
              </w:rPr>
            </w:pPr>
            <w:r>
              <w:rPr>
                <w:rFonts w:hint="eastAsia" w:cstheme="minorEastAsia"/>
                <w:sz w:val="24"/>
                <w:szCs w:val="24"/>
              </w:rPr>
              <w:t>6.Summary</w:t>
            </w:r>
          </w:p>
          <w:p w14:paraId="3C4565AD">
            <w:pPr>
              <w:pStyle w:val="2"/>
              <w:spacing w:line="360" w:lineRule="auto"/>
              <w:ind w:firstLine="480"/>
            </w:pPr>
            <w:r>
              <w:rPr>
                <w:sz w:val="24"/>
              </w:rPr>
              <w:t>I can</w:t>
            </w:r>
            <w:r>
              <w:rPr>
                <w:rFonts w:hint="eastAsia"/>
                <w:sz w:val="24"/>
                <w:lang w:val="en-US" w:eastAsia="zh-CN"/>
              </w:rPr>
              <w:t xml:space="preserve"> use </w:t>
            </w:r>
            <w:r>
              <w:rPr>
                <w:rFonts w:hint="default"/>
                <w:sz w:val="24"/>
                <w:lang w:val="en-US" w:eastAsia="zh-CN"/>
              </w:rPr>
              <w:t>“</w:t>
            </w:r>
            <w:r>
              <w:rPr>
                <w:rFonts w:hint="eastAsia"/>
                <w:sz w:val="24"/>
              </w:rPr>
              <w:t>What are they?</w:t>
            </w:r>
            <w:r>
              <w:rPr>
                <w:rFonts w:hint="default"/>
                <w:sz w:val="24"/>
                <w:lang w:val="en-US" w:eastAsia="zh-CN"/>
              </w:rPr>
              <w:t>”</w:t>
            </w:r>
            <w:r>
              <w:rPr>
                <w:rFonts w:hint="eastAsia"/>
                <w:sz w:val="24"/>
              </w:rPr>
              <w:t xml:space="preserve"> and </w:t>
            </w:r>
            <w:r>
              <w:rPr>
                <w:rFonts w:hint="default"/>
                <w:sz w:val="24"/>
                <w:lang w:val="en-US" w:eastAsia="zh-CN"/>
              </w:rPr>
              <w:t>“</w:t>
            </w:r>
            <w:r>
              <w:rPr>
                <w:rFonts w:hint="eastAsia"/>
                <w:sz w:val="24"/>
              </w:rPr>
              <w:t>They are...</w:t>
            </w:r>
            <w:r>
              <w:rPr>
                <w:rFonts w:hint="default"/>
                <w:sz w:val="24"/>
                <w:lang w:val="en-US" w:eastAsia="zh-CN"/>
              </w:rPr>
              <w:t>”</w:t>
            </w:r>
            <w:r>
              <w:rPr>
                <w:rFonts w:hint="eastAsia"/>
                <w:sz w:val="24"/>
              </w:rPr>
              <w:t xml:space="preserve"> to talk</w:t>
            </w:r>
            <w:r>
              <w:rPr>
                <w:rFonts w:hint="eastAsia"/>
                <w:sz w:val="24"/>
                <w:lang w:val="en-US" w:eastAsia="zh-CN"/>
              </w:rPr>
              <w:t xml:space="preserve"> </w:t>
            </w:r>
            <w:r>
              <w:rPr>
                <w:rFonts w:hint="eastAsia"/>
                <w:sz w:val="24"/>
              </w:rPr>
              <w:t>about animals</w:t>
            </w:r>
            <w:r>
              <w:rPr>
                <w:sz w:val="24"/>
              </w:rPr>
              <w:t>.</w:t>
            </w:r>
          </w:p>
          <w:p w14:paraId="5807B697">
            <w:pPr>
              <w:pStyle w:val="2"/>
            </w:pPr>
          </w:p>
          <w:p w14:paraId="2E943FCC">
            <w:pPr>
              <w:spacing w:line="360" w:lineRule="auto"/>
              <w:outlineLvl w:val="0"/>
              <w:rPr>
                <w:rFonts w:cstheme="minorEastAsia"/>
                <w:sz w:val="24"/>
              </w:rPr>
            </w:pPr>
            <w:r>
              <w:rPr>
                <w:rFonts w:hint="eastAsia" w:cstheme="minorEastAsia"/>
                <w:sz w:val="24"/>
              </w:rPr>
              <w:t>7</w:t>
            </w:r>
            <w:r>
              <w:rPr>
                <w:rFonts w:cstheme="minorEastAsia"/>
                <w:sz w:val="24"/>
              </w:rPr>
              <w:t>. Homework</w:t>
            </w:r>
          </w:p>
          <w:p w14:paraId="2CB0879C">
            <w:pPr>
              <w:pStyle w:val="2"/>
              <w:spacing w:line="360" w:lineRule="auto"/>
              <w:ind w:firstLine="480"/>
              <w:rPr>
                <w:sz w:val="24"/>
                <w:szCs w:val="32"/>
              </w:rPr>
            </w:pPr>
            <w:r>
              <w:rPr>
                <w:sz w:val="24"/>
                <w:szCs w:val="32"/>
              </w:rPr>
              <w:t>Must do:</w:t>
            </w:r>
          </w:p>
          <w:p w14:paraId="7C26D27E">
            <w:pPr>
              <w:pStyle w:val="2"/>
              <w:spacing w:line="360" w:lineRule="auto"/>
              <w:ind w:firstLine="480"/>
              <w:rPr>
                <w:sz w:val="24"/>
                <w:szCs w:val="32"/>
              </w:rPr>
            </w:pPr>
            <w:r>
              <w:rPr>
                <w:sz w:val="24"/>
                <w:szCs w:val="32"/>
              </w:rPr>
              <w:t xml:space="preserve">Try to retell the story on page </w:t>
            </w:r>
            <w:r>
              <w:rPr>
                <w:rFonts w:hint="eastAsia"/>
                <w:sz w:val="24"/>
                <w:szCs w:val="32"/>
                <w:lang w:val="en-US" w:eastAsia="zh-CN"/>
              </w:rPr>
              <w:t>8</w:t>
            </w:r>
            <w:r>
              <w:rPr>
                <w:sz w:val="24"/>
                <w:szCs w:val="32"/>
              </w:rPr>
              <w:t>-</w:t>
            </w:r>
            <w:r>
              <w:rPr>
                <w:rFonts w:hint="eastAsia"/>
                <w:sz w:val="24"/>
                <w:szCs w:val="32"/>
                <w:lang w:val="en-US" w:eastAsia="zh-CN"/>
              </w:rPr>
              <w:t>9</w:t>
            </w:r>
            <w:r>
              <w:rPr>
                <w:sz w:val="24"/>
                <w:szCs w:val="32"/>
              </w:rPr>
              <w:t>.</w:t>
            </w:r>
          </w:p>
          <w:p w14:paraId="2B642A12">
            <w:pPr>
              <w:pStyle w:val="2"/>
              <w:spacing w:line="360" w:lineRule="auto"/>
              <w:ind w:firstLine="480"/>
              <w:rPr>
                <w:sz w:val="24"/>
                <w:szCs w:val="32"/>
              </w:rPr>
            </w:pPr>
            <w:r>
              <w:rPr>
                <w:sz w:val="24"/>
                <w:szCs w:val="32"/>
              </w:rPr>
              <w:t xml:space="preserve">Draw and write about your </w:t>
            </w:r>
            <w:r>
              <w:rPr>
                <w:rFonts w:hint="eastAsia"/>
                <w:sz w:val="24"/>
                <w:szCs w:val="32"/>
                <w:lang w:val="en-US" w:eastAsia="zh-CN"/>
              </w:rPr>
              <w:t xml:space="preserve">animal </w:t>
            </w:r>
            <w:r>
              <w:rPr>
                <w:sz w:val="24"/>
                <w:szCs w:val="32"/>
              </w:rPr>
              <w:t>friends.</w:t>
            </w:r>
          </w:p>
          <w:p w14:paraId="7D87E090">
            <w:pPr>
              <w:pStyle w:val="2"/>
              <w:spacing w:line="360" w:lineRule="auto"/>
              <w:ind w:firstLine="480"/>
              <w:rPr>
                <w:sz w:val="24"/>
                <w:szCs w:val="32"/>
              </w:rPr>
            </w:pPr>
            <w:r>
              <w:rPr>
                <w:sz w:val="24"/>
                <w:szCs w:val="32"/>
              </w:rPr>
              <w:t>Choose to do:</w:t>
            </w:r>
          </w:p>
          <w:p w14:paraId="24768390">
            <w:pPr>
              <w:pStyle w:val="2"/>
              <w:spacing w:line="360" w:lineRule="auto"/>
              <w:ind w:firstLine="480"/>
              <w:rPr>
                <w:rFonts w:cstheme="minorEastAsia"/>
                <w:sz w:val="24"/>
              </w:rPr>
            </w:pPr>
            <w:r>
              <w:rPr>
                <w:sz w:val="24"/>
                <w:szCs w:val="32"/>
              </w:rPr>
              <w:t xml:space="preserve">Introduce your </w:t>
            </w:r>
            <w:r>
              <w:rPr>
                <w:rFonts w:hint="eastAsia"/>
                <w:sz w:val="24"/>
                <w:szCs w:val="32"/>
                <w:lang w:val="en-US" w:eastAsia="zh-CN"/>
              </w:rPr>
              <w:t xml:space="preserve">animal </w:t>
            </w:r>
            <w:r>
              <w:rPr>
                <w:sz w:val="24"/>
                <w:szCs w:val="32"/>
              </w:rPr>
              <w:t>friends to your classmates.</w:t>
            </w:r>
          </w:p>
        </w:tc>
        <w:tc>
          <w:tcPr>
            <w:tcW w:w="2654" w:type="dxa"/>
            <w:tcBorders>
              <w:top w:val="single" w:color="auto" w:sz="4" w:space="0"/>
              <w:left w:val="single" w:color="auto" w:sz="4" w:space="0"/>
              <w:bottom w:val="single" w:color="auto" w:sz="4" w:space="0"/>
              <w:right w:val="single" w:color="auto" w:sz="4" w:space="0"/>
            </w:tcBorders>
          </w:tcPr>
          <w:p w14:paraId="6620BFEF">
            <w:pPr>
              <w:spacing w:line="360" w:lineRule="auto"/>
              <w:ind w:firstLine="482"/>
              <w:outlineLvl w:val="0"/>
              <w:rPr>
                <w:rFonts w:cs="宋体"/>
                <w:bCs/>
                <w:color w:val="000000" w:themeColor="text1"/>
                <w:sz w:val="24"/>
                <w14:textFill>
                  <w14:solidFill>
                    <w14:schemeClr w14:val="tx1"/>
                  </w14:solidFill>
                </w14:textFill>
              </w:rPr>
            </w:pPr>
          </w:p>
          <w:p w14:paraId="650B003F">
            <w:pPr>
              <w:pStyle w:val="2"/>
              <w:spacing w:line="360" w:lineRule="auto"/>
              <w:ind w:firstLine="48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教师创设情境，观察学生对此情境的兴趣和参与度。</w:t>
            </w:r>
          </w:p>
          <w:p w14:paraId="162985EC">
            <w:pPr>
              <w:pStyle w:val="2"/>
              <w:spacing w:line="360" w:lineRule="auto"/>
              <w:ind w:firstLine="480"/>
              <w:rPr>
                <w:rFonts w:cs="宋体"/>
                <w:bCs/>
                <w:color w:val="000000" w:themeColor="text1"/>
                <w:sz w:val="24"/>
                <w14:textFill>
                  <w14:solidFill>
                    <w14:schemeClr w14:val="tx1"/>
                  </w14:solidFill>
                </w14:textFill>
              </w:rPr>
            </w:pPr>
          </w:p>
          <w:p w14:paraId="6308FACE">
            <w:pPr>
              <w:pStyle w:val="2"/>
              <w:spacing w:line="360" w:lineRule="auto"/>
              <w:ind w:firstLine="480"/>
              <w:rPr>
                <w:rFonts w:cs="宋体"/>
                <w:bCs/>
                <w:color w:val="000000" w:themeColor="text1"/>
                <w:sz w:val="24"/>
                <w14:textFill>
                  <w14:solidFill>
                    <w14:schemeClr w14:val="tx1"/>
                  </w14:solidFill>
                </w14:textFill>
              </w:rPr>
            </w:pPr>
          </w:p>
          <w:p w14:paraId="7C67D5F5">
            <w:pPr>
              <w:pStyle w:val="2"/>
              <w:spacing w:line="360" w:lineRule="auto"/>
              <w:ind w:firstLine="480"/>
              <w:rPr>
                <w:rFonts w:cs="宋体"/>
                <w:bCs/>
                <w:color w:val="000000" w:themeColor="text1"/>
                <w:sz w:val="24"/>
                <w14:textFill>
                  <w14:solidFill>
                    <w14:schemeClr w14:val="tx1"/>
                  </w14:solidFill>
                </w14:textFill>
              </w:rPr>
            </w:pPr>
          </w:p>
          <w:p w14:paraId="1EFFB9FB">
            <w:pPr>
              <w:pStyle w:val="2"/>
              <w:spacing w:line="360" w:lineRule="auto"/>
              <w:ind w:firstLine="480"/>
              <w:rPr>
                <w:rFonts w:cs="宋体"/>
                <w:bCs/>
                <w:color w:val="000000" w:themeColor="text1"/>
                <w:sz w:val="24"/>
                <w14:textFill>
                  <w14:solidFill>
                    <w14:schemeClr w14:val="tx1"/>
                  </w14:solidFill>
                </w14:textFill>
              </w:rPr>
            </w:pPr>
          </w:p>
          <w:p w14:paraId="2CE4749B">
            <w:pPr>
              <w:pStyle w:val="2"/>
              <w:spacing w:line="360" w:lineRule="auto"/>
              <w:ind w:firstLine="480"/>
              <w:rPr>
                <w:rFonts w:cs="宋体"/>
                <w:bCs/>
                <w:color w:val="000000" w:themeColor="text1"/>
                <w:sz w:val="24"/>
                <w14:textFill>
                  <w14:solidFill>
                    <w14:schemeClr w14:val="tx1"/>
                  </w14:solidFill>
                </w14:textFill>
              </w:rPr>
            </w:pPr>
          </w:p>
          <w:p w14:paraId="0B3D250E">
            <w:pPr>
              <w:pStyle w:val="2"/>
              <w:spacing w:line="360" w:lineRule="auto"/>
              <w:ind w:firstLine="48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教师创设情境，观察学生对此情境的兴趣和参与度。</w:t>
            </w:r>
          </w:p>
          <w:p w14:paraId="3ADC650A">
            <w:pPr>
              <w:pStyle w:val="2"/>
            </w:pPr>
          </w:p>
          <w:p w14:paraId="4C3DE915">
            <w:pPr>
              <w:pStyle w:val="2"/>
            </w:pPr>
          </w:p>
          <w:p w14:paraId="6358D15B">
            <w:pPr>
              <w:pStyle w:val="2"/>
            </w:pPr>
          </w:p>
          <w:p w14:paraId="0B3AB114">
            <w:pPr>
              <w:pStyle w:val="2"/>
            </w:pPr>
          </w:p>
          <w:p w14:paraId="281AC86D">
            <w:pPr>
              <w:pStyle w:val="2"/>
            </w:pPr>
          </w:p>
          <w:p w14:paraId="7E9BBD99">
            <w:pPr>
              <w:pStyle w:val="2"/>
            </w:pPr>
          </w:p>
          <w:p w14:paraId="3DD8870B">
            <w:pPr>
              <w:pStyle w:val="2"/>
              <w:spacing w:line="360" w:lineRule="auto"/>
              <w:ind w:firstLine="480"/>
            </w:pPr>
            <w:r>
              <w:rPr>
                <w:rFonts w:hint="eastAsia" w:cs="宋体"/>
                <w:bCs/>
                <w:color w:val="000000" w:themeColor="text1"/>
                <w:sz w:val="24"/>
                <w14:textFill>
                  <w14:solidFill>
                    <w14:schemeClr w14:val="tx1"/>
                  </w14:solidFill>
                </w14:textFill>
              </w:rPr>
              <w:t>了解本节课重点内容的理解和掌握情况。</w:t>
            </w:r>
          </w:p>
          <w:p w14:paraId="3E8816EC">
            <w:pPr>
              <w:spacing w:line="360" w:lineRule="auto"/>
              <w:ind w:firstLine="482"/>
              <w:outlineLvl w:val="0"/>
              <w:rPr>
                <w:rFonts w:cs="宋体"/>
                <w:bCs/>
                <w:color w:val="000000" w:themeColor="text1"/>
                <w:sz w:val="24"/>
                <w14:textFill>
                  <w14:solidFill>
                    <w14:schemeClr w14:val="tx1"/>
                  </w14:solidFill>
                </w14:textFill>
              </w:rPr>
            </w:pPr>
          </w:p>
          <w:p w14:paraId="6A6B4E3D">
            <w:pPr>
              <w:pStyle w:val="2"/>
            </w:pPr>
          </w:p>
          <w:p w14:paraId="2B6C5EF5">
            <w:pPr>
              <w:spacing w:line="360" w:lineRule="auto"/>
              <w:ind w:firstLine="482"/>
              <w:outlineLvl w:val="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教师鼓励学生积极参与创意作业的完成并进行自评。</w:t>
            </w:r>
          </w:p>
        </w:tc>
      </w:tr>
      <w:tr w14:paraId="3FED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6F6513AF">
            <w:pPr>
              <w:spacing w:line="360" w:lineRule="auto"/>
              <w:outlineLvl w:val="0"/>
              <w:rPr>
                <w:rFonts w:hint="eastAsia" w:cstheme="minorEastAsia"/>
                <w:sz w:val="24"/>
              </w:rPr>
            </w:pPr>
            <w:r>
              <w:rPr>
                <w:rFonts w:hint="eastAsia" w:cstheme="minorEastAsia"/>
                <w:b/>
                <w:sz w:val="24"/>
                <w:lang w:val="en-US" w:eastAsia="zh-CN"/>
              </w:rPr>
              <w:t>板书</w:t>
            </w:r>
            <w:r>
              <w:rPr>
                <w:rFonts w:hint="eastAsia" w:cstheme="minorEastAsia"/>
                <w:b/>
                <w:sz w:val="24"/>
              </w:rPr>
              <w:t>设计</w:t>
            </w:r>
          </w:p>
        </w:tc>
        <w:tc>
          <w:tcPr>
            <w:tcW w:w="9064" w:type="dxa"/>
            <w:gridSpan w:val="2"/>
            <w:tcBorders>
              <w:top w:val="single" w:color="auto" w:sz="4" w:space="0"/>
              <w:left w:val="single" w:color="auto" w:sz="4" w:space="0"/>
              <w:bottom w:val="single" w:color="auto" w:sz="4" w:space="0"/>
              <w:right w:val="single" w:color="auto" w:sz="4" w:space="0"/>
            </w:tcBorders>
          </w:tcPr>
          <w:p w14:paraId="4533F8D5">
            <w:pPr>
              <w:spacing w:line="360" w:lineRule="auto"/>
              <w:ind w:firstLine="482"/>
              <w:outlineLvl w:val="0"/>
              <w:rPr>
                <w:rFonts w:hint="eastAsia" w:cs="宋体"/>
                <w:bCs/>
                <w:color w:val="000000" w:themeColor="text1"/>
                <w:sz w:val="24"/>
                <w14:textFill>
                  <w14:solidFill>
                    <w14:schemeClr w14:val="tx1"/>
                  </w14:solidFill>
                </w14:textFill>
              </w:rPr>
            </w:pPr>
            <w:r>
              <w:drawing>
                <wp:inline distT="0" distB="0" distL="114300" distR="114300">
                  <wp:extent cx="4971415" cy="2743835"/>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971415" cy="2743835"/>
                          </a:xfrm>
                          <a:prstGeom prst="rect">
                            <a:avLst/>
                          </a:prstGeom>
                          <a:noFill/>
                          <a:ln>
                            <a:noFill/>
                          </a:ln>
                        </pic:spPr>
                      </pic:pic>
                    </a:graphicData>
                  </a:graphic>
                </wp:inline>
              </w:drawing>
            </w:r>
          </w:p>
        </w:tc>
      </w:tr>
      <w:tr w14:paraId="31F7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4333EFD1">
            <w:pPr>
              <w:pStyle w:val="2"/>
              <w:spacing w:line="360" w:lineRule="auto"/>
              <w:ind w:firstLine="482"/>
            </w:pPr>
            <w:r>
              <w:rPr>
                <w:rFonts w:hint="eastAsia" w:cstheme="minorEastAsia"/>
                <w:b/>
                <w:sz w:val="24"/>
              </w:rPr>
              <w:t>设计意图：</w:t>
            </w:r>
            <w:r>
              <w:rPr>
                <w:rFonts w:hint="eastAsia" w:cstheme="minorEastAsia"/>
                <w:bCs/>
                <w:sz w:val="24"/>
              </w:rPr>
              <w:t>本阶段作业活动旨在帮助学生在迁移的语境中，创造性地应用所学语言，交流。学生从课本走向现实生活，在解决问题的过程中发展语言能力，并培养学生学习英语的兴趣。</w:t>
            </w:r>
          </w:p>
        </w:tc>
      </w:tr>
    </w:tbl>
    <w:p w14:paraId="0D57CA9C">
      <w:pPr>
        <w:widowControl/>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89538E"/>
    <w:multiLevelType w:val="multilevel"/>
    <w:tmpl w:val="6689538E"/>
    <w:lvl w:ilvl="0" w:tentative="0">
      <w:start w:val="1"/>
      <w:numFmt w:val="japaneseCounting"/>
      <w:lvlText w:val="%1、"/>
      <w:lvlJc w:val="left"/>
      <w:pPr>
        <w:ind w:left="495" w:hanging="49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2ZmJlMDVlNDQ3NmQ4N2FiNzVlZDBkMmQxN2Y0OTgifQ=="/>
  </w:docVars>
  <w:rsids>
    <w:rsidRoot w:val="59E022FB"/>
    <w:rsid w:val="000010E7"/>
    <w:rsid w:val="0001677E"/>
    <w:rsid w:val="00030299"/>
    <w:rsid w:val="00033919"/>
    <w:rsid w:val="00037CC7"/>
    <w:rsid w:val="00037EC0"/>
    <w:rsid w:val="00051824"/>
    <w:rsid w:val="000551A7"/>
    <w:rsid w:val="00064277"/>
    <w:rsid w:val="00067B20"/>
    <w:rsid w:val="0007308F"/>
    <w:rsid w:val="00075ECB"/>
    <w:rsid w:val="000801B7"/>
    <w:rsid w:val="00081516"/>
    <w:rsid w:val="00093A9B"/>
    <w:rsid w:val="000A227B"/>
    <w:rsid w:val="000C531F"/>
    <w:rsid w:val="000E50D7"/>
    <w:rsid w:val="000F0160"/>
    <w:rsid w:val="000F4BF9"/>
    <w:rsid w:val="000F5CD0"/>
    <w:rsid w:val="00105799"/>
    <w:rsid w:val="00106D1E"/>
    <w:rsid w:val="00112242"/>
    <w:rsid w:val="00114EEC"/>
    <w:rsid w:val="00116594"/>
    <w:rsid w:val="001170F3"/>
    <w:rsid w:val="00130EF9"/>
    <w:rsid w:val="001345DA"/>
    <w:rsid w:val="00145D56"/>
    <w:rsid w:val="00171581"/>
    <w:rsid w:val="00172F0F"/>
    <w:rsid w:val="00177FCD"/>
    <w:rsid w:val="00182A97"/>
    <w:rsid w:val="001856A4"/>
    <w:rsid w:val="001960F3"/>
    <w:rsid w:val="001B36AA"/>
    <w:rsid w:val="001D0A91"/>
    <w:rsid w:val="001D46F5"/>
    <w:rsid w:val="001D51FD"/>
    <w:rsid w:val="001E3D4D"/>
    <w:rsid w:val="001E7385"/>
    <w:rsid w:val="001F650B"/>
    <w:rsid w:val="001F78C0"/>
    <w:rsid w:val="00221CB3"/>
    <w:rsid w:val="002243AF"/>
    <w:rsid w:val="0022543C"/>
    <w:rsid w:val="00226079"/>
    <w:rsid w:val="00231B27"/>
    <w:rsid w:val="0024475B"/>
    <w:rsid w:val="002464F1"/>
    <w:rsid w:val="002479DA"/>
    <w:rsid w:val="00254B56"/>
    <w:rsid w:val="00256136"/>
    <w:rsid w:val="002655AD"/>
    <w:rsid w:val="00283611"/>
    <w:rsid w:val="0029488F"/>
    <w:rsid w:val="002A6E58"/>
    <w:rsid w:val="002A7042"/>
    <w:rsid w:val="002B28F6"/>
    <w:rsid w:val="002C2229"/>
    <w:rsid w:val="002C7632"/>
    <w:rsid w:val="002C7DD1"/>
    <w:rsid w:val="002D32BC"/>
    <w:rsid w:val="002D45D6"/>
    <w:rsid w:val="002D6DCE"/>
    <w:rsid w:val="002E33F6"/>
    <w:rsid w:val="0030085C"/>
    <w:rsid w:val="00331F2C"/>
    <w:rsid w:val="0033432A"/>
    <w:rsid w:val="00344154"/>
    <w:rsid w:val="00347F0A"/>
    <w:rsid w:val="0035030F"/>
    <w:rsid w:val="003516C0"/>
    <w:rsid w:val="00352133"/>
    <w:rsid w:val="0036666B"/>
    <w:rsid w:val="003666BE"/>
    <w:rsid w:val="00366AF8"/>
    <w:rsid w:val="00376581"/>
    <w:rsid w:val="003A4125"/>
    <w:rsid w:val="003B0341"/>
    <w:rsid w:val="003B0418"/>
    <w:rsid w:val="003B13DC"/>
    <w:rsid w:val="003B5B63"/>
    <w:rsid w:val="003C3CD2"/>
    <w:rsid w:val="003C442F"/>
    <w:rsid w:val="003C65F0"/>
    <w:rsid w:val="003D0F7B"/>
    <w:rsid w:val="003D2E3F"/>
    <w:rsid w:val="003D63CF"/>
    <w:rsid w:val="003F0122"/>
    <w:rsid w:val="003F1232"/>
    <w:rsid w:val="00400D78"/>
    <w:rsid w:val="004051F8"/>
    <w:rsid w:val="00420BB2"/>
    <w:rsid w:val="0042548A"/>
    <w:rsid w:val="00426271"/>
    <w:rsid w:val="004270FE"/>
    <w:rsid w:val="00427F89"/>
    <w:rsid w:val="00430E13"/>
    <w:rsid w:val="00446260"/>
    <w:rsid w:val="00453883"/>
    <w:rsid w:val="004541D0"/>
    <w:rsid w:val="00454730"/>
    <w:rsid w:val="00456C9E"/>
    <w:rsid w:val="004577F4"/>
    <w:rsid w:val="004607BF"/>
    <w:rsid w:val="0046792F"/>
    <w:rsid w:val="0047180C"/>
    <w:rsid w:val="004725C5"/>
    <w:rsid w:val="00481349"/>
    <w:rsid w:val="00490379"/>
    <w:rsid w:val="00490997"/>
    <w:rsid w:val="004960D6"/>
    <w:rsid w:val="004A1DA8"/>
    <w:rsid w:val="004B192B"/>
    <w:rsid w:val="004B6CA5"/>
    <w:rsid w:val="004C0545"/>
    <w:rsid w:val="004E39B2"/>
    <w:rsid w:val="005003D0"/>
    <w:rsid w:val="00507D37"/>
    <w:rsid w:val="0051147B"/>
    <w:rsid w:val="00513E21"/>
    <w:rsid w:val="005178C6"/>
    <w:rsid w:val="00523954"/>
    <w:rsid w:val="00537FC4"/>
    <w:rsid w:val="005414BE"/>
    <w:rsid w:val="00545755"/>
    <w:rsid w:val="00546537"/>
    <w:rsid w:val="005542D9"/>
    <w:rsid w:val="00555DBC"/>
    <w:rsid w:val="00555FDE"/>
    <w:rsid w:val="005743A0"/>
    <w:rsid w:val="005848B8"/>
    <w:rsid w:val="005A5544"/>
    <w:rsid w:val="005B2EF3"/>
    <w:rsid w:val="005B4891"/>
    <w:rsid w:val="005E483A"/>
    <w:rsid w:val="005E4B36"/>
    <w:rsid w:val="005F5556"/>
    <w:rsid w:val="00616486"/>
    <w:rsid w:val="00625838"/>
    <w:rsid w:val="00630C54"/>
    <w:rsid w:val="00631EDA"/>
    <w:rsid w:val="006530EB"/>
    <w:rsid w:val="0065622C"/>
    <w:rsid w:val="0066172E"/>
    <w:rsid w:val="006625CE"/>
    <w:rsid w:val="0066341A"/>
    <w:rsid w:val="006717AC"/>
    <w:rsid w:val="00672DF9"/>
    <w:rsid w:val="006869BC"/>
    <w:rsid w:val="00697F25"/>
    <w:rsid w:val="006B1945"/>
    <w:rsid w:val="006B2E09"/>
    <w:rsid w:val="006C486B"/>
    <w:rsid w:val="006F2FFC"/>
    <w:rsid w:val="006F3FA0"/>
    <w:rsid w:val="00702BB0"/>
    <w:rsid w:val="007115B9"/>
    <w:rsid w:val="00717A33"/>
    <w:rsid w:val="00721EAB"/>
    <w:rsid w:val="00722C1D"/>
    <w:rsid w:val="00740964"/>
    <w:rsid w:val="00742438"/>
    <w:rsid w:val="00756D8D"/>
    <w:rsid w:val="007845DD"/>
    <w:rsid w:val="00791F1B"/>
    <w:rsid w:val="007A1B5F"/>
    <w:rsid w:val="007A5DAF"/>
    <w:rsid w:val="007B11A3"/>
    <w:rsid w:val="007B5A8C"/>
    <w:rsid w:val="007C3C8B"/>
    <w:rsid w:val="007C7CED"/>
    <w:rsid w:val="007E0479"/>
    <w:rsid w:val="007E78C0"/>
    <w:rsid w:val="00804C40"/>
    <w:rsid w:val="008072D2"/>
    <w:rsid w:val="00812576"/>
    <w:rsid w:val="00820DF4"/>
    <w:rsid w:val="00821373"/>
    <w:rsid w:val="0082712B"/>
    <w:rsid w:val="00833FC5"/>
    <w:rsid w:val="00835381"/>
    <w:rsid w:val="0084162C"/>
    <w:rsid w:val="00853392"/>
    <w:rsid w:val="00855073"/>
    <w:rsid w:val="00865080"/>
    <w:rsid w:val="00866174"/>
    <w:rsid w:val="0088348A"/>
    <w:rsid w:val="00891B8B"/>
    <w:rsid w:val="008A47FF"/>
    <w:rsid w:val="008C4193"/>
    <w:rsid w:val="008C6EDD"/>
    <w:rsid w:val="008C71DA"/>
    <w:rsid w:val="008C7394"/>
    <w:rsid w:val="008D054C"/>
    <w:rsid w:val="008D062F"/>
    <w:rsid w:val="008D138E"/>
    <w:rsid w:val="008D6D4B"/>
    <w:rsid w:val="008E05EE"/>
    <w:rsid w:val="008E1301"/>
    <w:rsid w:val="008E57A9"/>
    <w:rsid w:val="009109F8"/>
    <w:rsid w:val="0091307F"/>
    <w:rsid w:val="0091655A"/>
    <w:rsid w:val="009176AC"/>
    <w:rsid w:val="00922583"/>
    <w:rsid w:val="00924706"/>
    <w:rsid w:val="00925E10"/>
    <w:rsid w:val="009444CE"/>
    <w:rsid w:val="00972122"/>
    <w:rsid w:val="009738FA"/>
    <w:rsid w:val="00973EC6"/>
    <w:rsid w:val="00980A5E"/>
    <w:rsid w:val="009956B1"/>
    <w:rsid w:val="009A1143"/>
    <w:rsid w:val="009D1D4D"/>
    <w:rsid w:val="009F2026"/>
    <w:rsid w:val="009F7E69"/>
    <w:rsid w:val="00A00091"/>
    <w:rsid w:val="00A02321"/>
    <w:rsid w:val="00A055D9"/>
    <w:rsid w:val="00A07B3E"/>
    <w:rsid w:val="00A223FD"/>
    <w:rsid w:val="00A234F6"/>
    <w:rsid w:val="00A27309"/>
    <w:rsid w:val="00A277E7"/>
    <w:rsid w:val="00A318F4"/>
    <w:rsid w:val="00A3286C"/>
    <w:rsid w:val="00A43340"/>
    <w:rsid w:val="00A7511E"/>
    <w:rsid w:val="00A85769"/>
    <w:rsid w:val="00AB1A88"/>
    <w:rsid w:val="00AC3483"/>
    <w:rsid w:val="00AD02BD"/>
    <w:rsid w:val="00AD2782"/>
    <w:rsid w:val="00AD4EE8"/>
    <w:rsid w:val="00AE1336"/>
    <w:rsid w:val="00AE35BF"/>
    <w:rsid w:val="00AE5AA4"/>
    <w:rsid w:val="00AF0C57"/>
    <w:rsid w:val="00AF342D"/>
    <w:rsid w:val="00AF7969"/>
    <w:rsid w:val="00B000A9"/>
    <w:rsid w:val="00B14F60"/>
    <w:rsid w:val="00B170BA"/>
    <w:rsid w:val="00B26426"/>
    <w:rsid w:val="00B34E3A"/>
    <w:rsid w:val="00B437A0"/>
    <w:rsid w:val="00B440D2"/>
    <w:rsid w:val="00B51A0D"/>
    <w:rsid w:val="00B528B9"/>
    <w:rsid w:val="00B61A95"/>
    <w:rsid w:val="00B66BD3"/>
    <w:rsid w:val="00B717EE"/>
    <w:rsid w:val="00B73A57"/>
    <w:rsid w:val="00B80D4A"/>
    <w:rsid w:val="00B84453"/>
    <w:rsid w:val="00B844E4"/>
    <w:rsid w:val="00B84803"/>
    <w:rsid w:val="00BA2D02"/>
    <w:rsid w:val="00BA7B04"/>
    <w:rsid w:val="00BC0EA6"/>
    <w:rsid w:val="00BD425B"/>
    <w:rsid w:val="00BE14D3"/>
    <w:rsid w:val="00BE4824"/>
    <w:rsid w:val="00BF2A6A"/>
    <w:rsid w:val="00C03BD3"/>
    <w:rsid w:val="00C04031"/>
    <w:rsid w:val="00C146E2"/>
    <w:rsid w:val="00C17DD8"/>
    <w:rsid w:val="00C33B20"/>
    <w:rsid w:val="00C377F2"/>
    <w:rsid w:val="00C40D2B"/>
    <w:rsid w:val="00C43634"/>
    <w:rsid w:val="00C441F2"/>
    <w:rsid w:val="00C528D4"/>
    <w:rsid w:val="00C74D49"/>
    <w:rsid w:val="00C9595C"/>
    <w:rsid w:val="00C9767B"/>
    <w:rsid w:val="00CA1E32"/>
    <w:rsid w:val="00CB0408"/>
    <w:rsid w:val="00CE2735"/>
    <w:rsid w:val="00CE3FA4"/>
    <w:rsid w:val="00CE655E"/>
    <w:rsid w:val="00CF1AD8"/>
    <w:rsid w:val="00CF7159"/>
    <w:rsid w:val="00D31BDB"/>
    <w:rsid w:val="00D3486C"/>
    <w:rsid w:val="00D47D0C"/>
    <w:rsid w:val="00D56C0C"/>
    <w:rsid w:val="00D6312C"/>
    <w:rsid w:val="00D72784"/>
    <w:rsid w:val="00D751E7"/>
    <w:rsid w:val="00D85367"/>
    <w:rsid w:val="00D951A8"/>
    <w:rsid w:val="00DB5A58"/>
    <w:rsid w:val="00DC0010"/>
    <w:rsid w:val="00DC1CEB"/>
    <w:rsid w:val="00DC5671"/>
    <w:rsid w:val="00DD068B"/>
    <w:rsid w:val="00DE1906"/>
    <w:rsid w:val="00DF5378"/>
    <w:rsid w:val="00E041C7"/>
    <w:rsid w:val="00E103E5"/>
    <w:rsid w:val="00E276DD"/>
    <w:rsid w:val="00E338D2"/>
    <w:rsid w:val="00E3395F"/>
    <w:rsid w:val="00E4265A"/>
    <w:rsid w:val="00E44F05"/>
    <w:rsid w:val="00E542F3"/>
    <w:rsid w:val="00E5543E"/>
    <w:rsid w:val="00E55CD2"/>
    <w:rsid w:val="00E571F2"/>
    <w:rsid w:val="00E652E5"/>
    <w:rsid w:val="00E752D7"/>
    <w:rsid w:val="00E80A39"/>
    <w:rsid w:val="00E82796"/>
    <w:rsid w:val="00E83FE6"/>
    <w:rsid w:val="00EB7703"/>
    <w:rsid w:val="00ED1F12"/>
    <w:rsid w:val="00ED283C"/>
    <w:rsid w:val="00EE0B30"/>
    <w:rsid w:val="00F06905"/>
    <w:rsid w:val="00F06E01"/>
    <w:rsid w:val="00F41D93"/>
    <w:rsid w:val="00F431F5"/>
    <w:rsid w:val="00F5320C"/>
    <w:rsid w:val="00F5331F"/>
    <w:rsid w:val="00F534B9"/>
    <w:rsid w:val="00F55927"/>
    <w:rsid w:val="00F61B17"/>
    <w:rsid w:val="00F6520B"/>
    <w:rsid w:val="00F65D4E"/>
    <w:rsid w:val="00F6739F"/>
    <w:rsid w:val="00F707F2"/>
    <w:rsid w:val="00F710B8"/>
    <w:rsid w:val="00F73F20"/>
    <w:rsid w:val="00F74B7A"/>
    <w:rsid w:val="00F81518"/>
    <w:rsid w:val="00F83869"/>
    <w:rsid w:val="00F86457"/>
    <w:rsid w:val="00F93F23"/>
    <w:rsid w:val="00F93FBE"/>
    <w:rsid w:val="00FA7032"/>
    <w:rsid w:val="00FC0A55"/>
    <w:rsid w:val="00FC2F17"/>
    <w:rsid w:val="00FE11B7"/>
    <w:rsid w:val="00FE1655"/>
    <w:rsid w:val="023A4BFB"/>
    <w:rsid w:val="04583A5F"/>
    <w:rsid w:val="055661F0"/>
    <w:rsid w:val="05A14F91"/>
    <w:rsid w:val="06224324"/>
    <w:rsid w:val="072132BA"/>
    <w:rsid w:val="07C06D44"/>
    <w:rsid w:val="07D94EB6"/>
    <w:rsid w:val="092E1232"/>
    <w:rsid w:val="09E1757B"/>
    <w:rsid w:val="0ACF44DA"/>
    <w:rsid w:val="1045291E"/>
    <w:rsid w:val="113D2287"/>
    <w:rsid w:val="11A976A8"/>
    <w:rsid w:val="12C55098"/>
    <w:rsid w:val="14D709D0"/>
    <w:rsid w:val="189F77F2"/>
    <w:rsid w:val="1A852302"/>
    <w:rsid w:val="1B244243"/>
    <w:rsid w:val="1C252021"/>
    <w:rsid w:val="1F850ACF"/>
    <w:rsid w:val="1FCF190A"/>
    <w:rsid w:val="21937973"/>
    <w:rsid w:val="224B0307"/>
    <w:rsid w:val="24A05629"/>
    <w:rsid w:val="253F23A5"/>
    <w:rsid w:val="284147A8"/>
    <w:rsid w:val="28C037FD"/>
    <w:rsid w:val="28FE4325"/>
    <w:rsid w:val="29D05CC2"/>
    <w:rsid w:val="2A9C3DF6"/>
    <w:rsid w:val="2BE9306B"/>
    <w:rsid w:val="2D140E5E"/>
    <w:rsid w:val="2D46677B"/>
    <w:rsid w:val="2DF16D4A"/>
    <w:rsid w:val="31307046"/>
    <w:rsid w:val="32437BB4"/>
    <w:rsid w:val="37D526F5"/>
    <w:rsid w:val="39DC7D6B"/>
    <w:rsid w:val="421B4EBE"/>
    <w:rsid w:val="45085EB8"/>
    <w:rsid w:val="453749EF"/>
    <w:rsid w:val="46476EB4"/>
    <w:rsid w:val="47AA76FA"/>
    <w:rsid w:val="499B099A"/>
    <w:rsid w:val="4C871DB8"/>
    <w:rsid w:val="4DF777F6"/>
    <w:rsid w:val="4E5C450E"/>
    <w:rsid w:val="4F560A37"/>
    <w:rsid w:val="51046EE4"/>
    <w:rsid w:val="530C3017"/>
    <w:rsid w:val="54AD25D8"/>
    <w:rsid w:val="55DB13C7"/>
    <w:rsid w:val="575C2093"/>
    <w:rsid w:val="59637709"/>
    <w:rsid w:val="59E022FB"/>
    <w:rsid w:val="5A60595F"/>
    <w:rsid w:val="5ACC3AAD"/>
    <w:rsid w:val="5B653C0C"/>
    <w:rsid w:val="5DAA1DAA"/>
    <w:rsid w:val="5DDA78A3"/>
    <w:rsid w:val="5ECE3876"/>
    <w:rsid w:val="619F774C"/>
    <w:rsid w:val="65AC4D32"/>
    <w:rsid w:val="6FC14D32"/>
    <w:rsid w:val="707E4CD2"/>
    <w:rsid w:val="714802B0"/>
    <w:rsid w:val="724A54B2"/>
    <w:rsid w:val="72B8241C"/>
    <w:rsid w:val="735F584B"/>
    <w:rsid w:val="73AA445A"/>
    <w:rsid w:val="74513202"/>
    <w:rsid w:val="74BA691F"/>
    <w:rsid w:val="786077DD"/>
    <w:rsid w:val="797177C8"/>
    <w:rsid w:val="7AA4462C"/>
    <w:rsid w:val="7AA7636E"/>
    <w:rsid w:val="7BE14791"/>
    <w:rsid w:val="7EBF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paragraph" w:customStyle="1" w:styleId="9">
    <w:name w:val="列表段落1"/>
    <w:basedOn w:val="1"/>
    <w:qFormat/>
    <w:uiPriority w:val="34"/>
    <w:pPr>
      <w:ind w:firstLine="420" w:firstLineChars="200"/>
    </w:pPr>
  </w:style>
  <w:style w:type="character" w:customStyle="1" w:styleId="10">
    <w:name w:val="NormalCharacter"/>
    <w:semiHidden/>
    <w:qFormat/>
    <w:uiPriority w:val="0"/>
    <w:rPr>
      <w:kern w:val="2"/>
      <w:sz w:val="21"/>
      <w:szCs w:val="24"/>
      <w:lang w:val="en-US" w:eastAsia="zh-CN" w:bidi="ar-SA"/>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2612</Words>
  <Characters>3485</Characters>
  <Lines>28</Lines>
  <Paragraphs>8</Paragraphs>
  <TotalTime>9</TotalTime>
  <ScaleCrop>false</ScaleCrop>
  <LinksUpToDate>false</LinksUpToDate>
  <CharactersWithSpaces>3683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2023-07-18T13:54:00Z</dcterms:created>
  <dc:creator>lenovo</dc:creator>
  <cp:lastModifiedBy>～(￣▽￣～)~</cp:lastModifiedBy>
  <dcterms:modified xsi:type="dcterms:W3CDTF">2025-01-18T12:36:06Z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9B24B39684234FDA8CB6A007A37A86FE_13</vt:lpwstr>
  </property>
  <property fmtid="{D5CDD505-2E9C-101B-9397-08002B2CF9AE}" pid="4" name="KSOTemplateDocerSaveRecord">
    <vt:lpwstr>eyJoZGlkIjoiMDM1MDRkN2RmOGZkN2UzMjkyM2I3MDFlNjY2ZGQ1YTciLCJ1c2VySWQiOiIzMDI0NjMyMTkifQ==</vt:lpwstr>
  </property>
</Properties>
</file>